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3FE6F" w14:textId="278BAB7A" w:rsidR="006331DE" w:rsidRPr="006331DE" w:rsidRDefault="00F522DE" w:rsidP="006331DE">
      <w:pPr>
        <w:spacing w:after="0" w:line="240" w:lineRule="auto"/>
        <w:rPr>
          <w:rFonts w:ascii="Times New Roman" w:eastAsia="Times New Roman" w:hAnsi="Times New Roman" w:cs="Times New Roman"/>
          <w:color w:val="000000"/>
          <w:sz w:val="24"/>
          <w:szCs w:val="24"/>
          <w:lang w:eastAsia="ru-RU"/>
        </w:rPr>
      </w:pPr>
      <w:r w:rsidRPr="00F522DE">
        <w:rPr>
          <w:rFonts w:ascii="Times New Roman" w:eastAsia="Times New Roman" w:hAnsi="Times New Roman" w:cs="Times New Roman"/>
          <w:noProof/>
          <w:color w:val="000000"/>
          <w:sz w:val="24"/>
          <w:szCs w:val="24"/>
          <w:lang w:eastAsia="ru-RU"/>
        </w:rPr>
        <w:drawing>
          <wp:inline distT="0" distB="0" distL="0" distR="0" wp14:anchorId="6E78B54D" wp14:editId="3610A632">
            <wp:extent cx="5939790" cy="9144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9144635"/>
                    </a:xfrm>
                    <a:prstGeom prst="rect">
                      <a:avLst/>
                    </a:prstGeom>
                    <a:noFill/>
                    <a:ln>
                      <a:noFill/>
                    </a:ln>
                  </pic:spPr>
                </pic:pic>
              </a:graphicData>
            </a:graphic>
          </wp:inline>
        </w:drawing>
      </w:r>
      <w:r w:rsidR="006331DE" w:rsidRPr="006331DE">
        <w:rPr>
          <w:rFonts w:ascii="Times New Roman" w:eastAsia="Times New Roman" w:hAnsi="Times New Roman" w:cs="Times New Roman"/>
          <w:color w:val="000000"/>
          <w:sz w:val="24"/>
          <w:szCs w:val="24"/>
          <w:lang w:eastAsia="ru-RU"/>
        </w:rPr>
        <w:br w:type="page"/>
      </w:r>
    </w:p>
    <w:p w14:paraId="1E64B521" w14:textId="77777777"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lastRenderedPageBreak/>
        <w:t>Методические указания разработаны на основе:</w:t>
      </w:r>
    </w:p>
    <w:p w14:paraId="18856D6F" w14:textId="77777777"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w:t>
      </w:r>
      <w:r>
        <w:rPr>
          <w:rFonts w:ascii="Times New Roman" w:eastAsia="Calibri" w:hAnsi="Times New Roman" w:cs="Times New Roman"/>
          <w:sz w:val="24"/>
          <w:szCs w:val="24"/>
        </w:rPr>
        <w:t>юсте России 20.08.2013 N 29611)</w:t>
      </w:r>
    </w:p>
    <w:p w14:paraId="51C408E0" w14:textId="3F2B5740"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основной профессиональной образовательной программы по профессии 13.01.10 Электромонтер по ремонту и обслуживанию электрооб</w:t>
      </w:r>
      <w:r>
        <w:rPr>
          <w:rFonts w:ascii="Times New Roman" w:eastAsia="Calibri" w:hAnsi="Times New Roman" w:cs="Times New Roman"/>
          <w:sz w:val="24"/>
          <w:szCs w:val="24"/>
        </w:rPr>
        <w:t xml:space="preserve">орудования (по отраслям), </w:t>
      </w:r>
      <w:r w:rsidR="00F11473">
        <w:rPr>
          <w:rFonts w:ascii="Times New Roman" w:eastAsia="Calibri" w:hAnsi="Times New Roman" w:cs="Times New Roman"/>
          <w:sz w:val="24"/>
          <w:szCs w:val="24"/>
        </w:rPr>
        <w:t>2020</w:t>
      </w:r>
      <w:r>
        <w:rPr>
          <w:rFonts w:ascii="Times New Roman" w:eastAsia="Calibri" w:hAnsi="Times New Roman" w:cs="Times New Roman"/>
          <w:sz w:val="24"/>
          <w:szCs w:val="24"/>
        </w:rPr>
        <w:t>;</w:t>
      </w:r>
    </w:p>
    <w:p w14:paraId="43A356C8" w14:textId="1C374088" w:rsidR="006331DE" w:rsidRPr="005330C5" w:rsidRDefault="006331DE" w:rsidP="006331DE">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рабочая программа по дисциплине О</w:t>
      </w:r>
      <w:r>
        <w:rPr>
          <w:rFonts w:ascii="Times New Roman" w:eastAsia="Calibri" w:hAnsi="Times New Roman" w:cs="Times New Roman"/>
          <w:sz w:val="24"/>
          <w:szCs w:val="24"/>
        </w:rPr>
        <w:t>П.05 Охрана труда</w:t>
      </w:r>
      <w:r w:rsidRPr="005330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11473">
        <w:rPr>
          <w:rFonts w:ascii="Times New Roman" w:eastAsia="Calibri" w:hAnsi="Times New Roman" w:cs="Times New Roman"/>
          <w:sz w:val="24"/>
          <w:szCs w:val="24"/>
        </w:rPr>
        <w:t>2020</w:t>
      </w:r>
      <w:r w:rsidRPr="005330C5">
        <w:rPr>
          <w:rFonts w:ascii="Times New Roman" w:eastAsia="Calibri" w:hAnsi="Times New Roman" w:cs="Times New Roman"/>
          <w:sz w:val="24"/>
          <w:szCs w:val="24"/>
        </w:rPr>
        <w:t xml:space="preserve"> г.</w:t>
      </w:r>
    </w:p>
    <w:p w14:paraId="6C45142A" w14:textId="77777777" w:rsidR="006331DE" w:rsidRPr="005330C5" w:rsidRDefault="006331DE" w:rsidP="006331DE">
      <w:pPr>
        <w:spacing w:after="0" w:line="240" w:lineRule="auto"/>
        <w:jc w:val="both"/>
        <w:rPr>
          <w:rFonts w:ascii="Times New Roman" w:eastAsia="Calibri" w:hAnsi="Times New Roman" w:cs="Times New Roman"/>
          <w:sz w:val="24"/>
          <w:szCs w:val="24"/>
        </w:rPr>
      </w:pPr>
    </w:p>
    <w:p w14:paraId="31238379" w14:textId="77777777" w:rsidR="006331DE" w:rsidRPr="005330C5" w:rsidRDefault="006331DE" w:rsidP="006331DE">
      <w:pPr>
        <w:spacing w:after="0" w:line="240" w:lineRule="auto"/>
        <w:jc w:val="both"/>
        <w:rPr>
          <w:rFonts w:ascii="Times New Roman" w:eastAsia="Calibri" w:hAnsi="Times New Roman" w:cs="Times New Roman"/>
          <w:sz w:val="24"/>
          <w:szCs w:val="24"/>
          <w:u w:val="single"/>
        </w:rPr>
      </w:pPr>
      <w:r w:rsidRPr="005330C5">
        <w:rPr>
          <w:rFonts w:ascii="Times New Roman" w:eastAsia="Calibri" w:hAnsi="Times New Roman" w:cs="Times New Roman"/>
          <w:b/>
          <w:sz w:val="24"/>
          <w:szCs w:val="24"/>
          <w:u w:val="single"/>
        </w:rPr>
        <w:t xml:space="preserve">Организация - разработчик: </w:t>
      </w:r>
      <w:r w:rsidRPr="005330C5">
        <w:rPr>
          <w:rFonts w:ascii="Times New Roman" w:eastAsia="Calibri" w:hAnsi="Times New Roman" w:cs="Times New Roman"/>
          <w:sz w:val="24"/>
          <w:szCs w:val="24"/>
          <w:u w:val="single"/>
        </w:rPr>
        <w:t>ГАПОУ</w:t>
      </w:r>
      <w:r>
        <w:rPr>
          <w:rFonts w:ascii="Times New Roman" w:eastAsia="Calibri" w:hAnsi="Times New Roman" w:cs="Times New Roman"/>
          <w:sz w:val="24"/>
          <w:szCs w:val="24"/>
          <w:u w:val="single"/>
        </w:rPr>
        <w:t xml:space="preserve"> </w:t>
      </w:r>
      <w:r w:rsidRPr="005330C5">
        <w:rPr>
          <w:rFonts w:ascii="Times New Roman" w:eastAsia="Calibri" w:hAnsi="Times New Roman" w:cs="Times New Roman"/>
          <w:sz w:val="24"/>
          <w:szCs w:val="24"/>
          <w:u w:val="single"/>
        </w:rPr>
        <w:t>«Казанский политехнический колледж»</w:t>
      </w:r>
    </w:p>
    <w:p w14:paraId="3A77884F" w14:textId="77777777" w:rsidR="006331DE" w:rsidRPr="005330C5" w:rsidRDefault="006331DE" w:rsidP="006331DE">
      <w:pPr>
        <w:spacing w:after="0" w:line="240" w:lineRule="auto"/>
        <w:jc w:val="both"/>
        <w:rPr>
          <w:rFonts w:ascii="Times New Roman" w:eastAsia="Calibri" w:hAnsi="Times New Roman" w:cs="Times New Roman"/>
          <w:sz w:val="24"/>
          <w:szCs w:val="24"/>
        </w:rPr>
      </w:pPr>
    </w:p>
    <w:p w14:paraId="16B4FFE4" w14:textId="77777777" w:rsidR="006331DE" w:rsidRPr="006331DE" w:rsidRDefault="006331DE" w:rsidP="006331DE">
      <w:pPr>
        <w:autoSpaceDE w:val="0"/>
        <w:autoSpaceDN w:val="0"/>
        <w:adjustRightInd w:val="0"/>
        <w:spacing w:after="0" w:line="240" w:lineRule="auto"/>
        <w:jc w:val="both"/>
        <w:rPr>
          <w:rFonts w:ascii="Times New Roman" w:eastAsia="Calibri" w:hAnsi="Times New Roman" w:cs="Times New Roman"/>
          <w:color w:val="000000"/>
          <w:sz w:val="24"/>
          <w:szCs w:val="24"/>
        </w:rPr>
      </w:pPr>
      <w:r w:rsidRPr="00E34D43">
        <w:rPr>
          <w:rFonts w:ascii="Times New Roman" w:eastAsia="Calibri" w:hAnsi="Times New Roman" w:cs="Times New Roman"/>
          <w:b/>
          <w:color w:val="000000"/>
          <w:sz w:val="24"/>
          <w:szCs w:val="24"/>
        </w:rPr>
        <w:t>Разработчик:</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Корнилова Н</w:t>
      </w:r>
      <w:r w:rsidR="001D04A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Г., преподаватель</w:t>
      </w:r>
    </w:p>
    <w:p w14:paraId="38C9825B" w14:textId="77777777" w:rsidR="006331DE" w:rsidRDefault="006331DE">
      <w:pPr>
        <w:rPr>
          <w:rFonts w:ascii="Times New Roman" w:eastAsia="Times New Roman" w:hAnsi="Times New Roman" w:cs="Times New Roman"/>
          <w:b/>
          <w:sz w:val="24"/>
          <w:szCs w:val="24"/>
          <w:lang w:eastAsia="ru-RU"/>
        </w:rPr>
      </w:pPr>
      <w:r>
        <w:rPr>
          <w:b/>
        </w:rPr>
        <w:br w:type="page"/>
      </w:r>
    </w:p>
    <w:p w14:paraId="259A9D33" w14:textId="77777777" w:rsidR="00556FF2" w:rsidRDefault="00556FF2" w:rsidP="006331DE">
      <w:pPr>
        <w:pStyle w:val="a3"/>
        <w:spacing w:before="0" w:beforeAutospacing="0" w:after="0" w:afterAutospacing="0"/>
        <w:jc w:val="center"/>
        <w:rPr>
          <w:b/>
        </w:rPr>
      </w:pPr>
      <w:r w:rsidRPr="006331DE">
        <w:rPr>
          <w:b/>
        </w:rPr>
        <w:lastRenderedPageBreak/>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935"/>
      </w:tblGrid>
      <w:tr w:rsidR="001D04A7" w:rsidRPr="0093647D" w14:paraId="0D69088C" w14:textId="77777777" w:rsidTr="0093647D">
        <w:tc>
          <w:tcPr>
            <w:tcW w:w="9180" w:type="dxa"/>
          </w:tcPr>
          <w:p w14:paraId="378D7396" w14:textId="77777777" w:rsidR="001D04A7" w:rsidRPr="001D04A7" w:rsidRDefault="001D04A7" w:rsidP="001D04A7">
            <w:pPr>
              <w:pStyle w:val="a3"/>
              <w:spacing w:before="0" w:beforeAutospacing="0" w:after="0" w:afterAutospacing="0"/>
            </w:pPr>
            <w:r w:rsidRPr="006331DE">
              <w:t>1. Пояснительная записка</w:t>
            </w:r>
          </w:p>
        </w:tc>
        <w:tc>
          <w:tcPr>
            <w:tcW w:w="958" w:type="dxa"/>
          </w:tcPr>
          <w:p w14:paraId="489814F6" w14:textId="77777777" w:rsidR="001D04A7" w:rsidRPr="001D04A7" w:rsidRDefault="001D04A7" w:rsidP="006331DE">
            <w:pPr>
              <w:pStyle w:val="a3"/>
              <w:spacing w:before="0" w:beforeAutospacing="0" w:after="0" w:afterAutospacing="0"/>
              <w:jc w:val="center"/>
            </w:pPr>
            <w:r w:rsidRPr="001D04A7">
              <w:t>СТР</w:t>
            </w:r>
          </w:p>
        </w:tc>
      </w:tr>
      <w:tr w:rsidR="001D04A7" w:rsidRPr="0093647D" w14:paraId="713A4FBA" w14:textId="77777777" w:rsidTr="0093647D">
        <w:tc>
          <w:tcPr>
            <w:tcW w:w="9180" w:type="dxa"/>
          </w:tcPr>
          <w:p w14:paraId="11799AE9" w14:textId="77777777" w:rsidR="001D04A7" w:rsidRPr="001D04A7" w:rsidRDefault="001D04A7" w:rsidP="001D04A7">
            <w:pPr>
              <w:pStyle w:val="a3"/>
              <w:spacing w:before="0" w:beforeAutospacing="0" w:after="0" w:afterAutospacing="0"/>
            </w:pPr>
            <w:r>
              <w:t>2. Планирование самостоятельных работ</w:t>
            </w:r>
          </w:p>
        </w:tc>
        <w:tc>
          <w:tcPr>
            <w:tcW w:w="958" w:type="dxa"/>
          </w:tcPr>
          <w:p w14:paraId="01388B08" w14:textId="77777777" w:rsidR="001D04A7" w:rsidRPr="001D04A7" w:rsidRDefault="001D04A7" w:rsidP="006331DE">
            <w:pPr>
              <w:pStyle w:val="a3"/>
              <w:spacing w:before="0" w:beforeAutospacing="0" w:after="0" w:afterAutospacing="0"/>
              <w:jc w:val="center"/>
            </w:pPr>
          </w:p>
        </w:tc>
      </w:tr>
      <w:tr w:rsidR="001D04A7" w:rsidRPr="0093647D" w14:paraId="1BE2C7DF" w14:textId="77777777" w:rsidTr="0093647D">
        <w:tc>
          <w:tcPr>
            <w:tcW w:w="9180" w:type="dxa"/>
          </w:tcPr>
          <w:p w14:paraId="651177A6" w14:textId="77777777" w:rsidR="001D04A7" w:rsidRPr="001D04A7" w:rsidRDefault="001D04A7" w:rsidP="001D04A7">
            <w:pPr>
              <w:pStyle w:val="a3"/>
              <w:spacing w:before="0" w:beforeAutospacing="0" w:after="0" w:afterAutospacing="0"/>
            </w:pPr>
            <w:r>
              <w:t xml:space="preserve">3. </w:t>
            </w:r>
            <w:r w:rsidRPr="00BC4D10">
              <w:t>Общие рекомендации по выполнению самостоятельных работ</w:t>
            </w:r>
          </w:p>
        </w:tc>
        <w:tc>
          <w:tcPr>
            <w:tcW w:w="958" w:type="dxa"/>
          </w:tcPr>
          <w:p w14:paraId="6A280207" w14:textId="77777777" w:rsidR="001D04A7" w:rsidRPr="001D04A7" w:rsidRDefault="001D04A7" w:rsidP="006331DE">
            <w:pPr>
              <w:pStyle w:val="a3"/>
              <w:spacing w:before="0" w:beforeAutospacing="0" w:after="0" w:afterAutospacing="0"/>
              <w:jc w:val="center"/>
            </w:pPr>
          </w:p>
        </w:tc>
      </w:tr>
      <w:tr w:rsidR="004A5D0F" w:rsidRPr="0093647D" w14:paraId="01C60860" w14:textId="77777777" w:rsidTr="0093647D">
        <w:tc>
          <w:tcPr>
            <w:tcW w:w="9180" w:type="dxa"/>
          </w:tcPr>
          <w:p w14:paraId="661A7D1E" w14:textId="77777777" w:rsidR="004A5D0F" w:rsidRPr="00654580" w:rsidRDefault="004A5D0F" w:rsidP="001D04A7">
            <w:pPr>
              <w:pStyle w:val="a3"/>
              <w:spacing w:before="0" w:beforeAutospacing="0" w:after="0" w:afterAutospacing="0"/>
              <w:ind w:firstLine="709"/>
            </w:pPr>
            <w:r w:rsidRPr="00654580">
              <w:t>Методические рекомендации</w:t>
            </w:r>
            <w:r>
              <w:t xml:space="preserve"> по работе с литературой</w:t>
            </w:r>
          </w:p>
        </w:tc>
        <w:tc>
          <w:tcPr>
            <w:tcW w:w="958" w:type="dxa"/>
          </w:tcPr>
          <w:p w14:paraId="213ED033" w14:textId="77777777" w:rsidR="004A5D0F" w:rsidRPr="001D04A7" w:rsidRDefault="004A5D0F" w:rsidP="006331DE">
            <w:pPr>
              <w:pStyle w:val="a3"/>
              <w:spacing w:before="0" w:beforeAutospacing="0" w:after="0" w:afterAutospacing="0"/>
              <w:jc w:val="center"/>
            </w:pPr>
          </w:p>
        </w:tc>
      </w:tr>
      <w:tr w:rsidR="004A5D0F" w:rsidRPr="0093647D" w14:paraId="51E5FA38" w14:textId="77777777" w:rsidTr="0093647D">
        <w:tc>
          <w:tcPr>
            <w:tcW w:w="9180" w:type="dxa"/>
          </w:tcPr>
          <w:p w14:paraId="253C082B" w14:textId="77777777" w:rsidR="004A5D0F" w:rsidRPr="00654580" w:rsidRDefault="004A5D0F" w:rsidP="001D04A7">
            <w:pPr>
              <w:pStyle w:val="a3"/>
              <w:spacing w:before="0" w:beforeAutospacing="0" w:after="0" w:afterAutospacing="0"/>
              <w:ind w:firstLine="709"/>
            </w:pPr>
            <w:r w:rsidRPr="00654580">
              <w:t>Методические рекомендации</w:t>
            </w:r>
            <w:r>
              <w:t xml:space="preserve"> по составлению конспекта</w:t>
            </w:r>
          </w:p>
        </w:tc>
        <w:tc>
          <w:tcPr>
            <w:tcW w:w="958" w:type="dxa"/>
          </w:tcPr>
          <w:p w14:paraId="0B12236E" w14:textId="77777777" w:rsidR="004A5D0F" w:rsidRPr="001D04A7" w:rsidRDefault="004A5D0F" w:rsidP="006331DE">
            <w:pPr>
              <w:pStyle w:val="a3"/>
              <w:spacing w:before="0" w:beforeAutospacing="0" w:after="0" w:afterAutospacing="0"/>
              <w:jc w:val="center"/>
            </w:pPr>
          </w:p>
        </w:tc>
      </w:tr>
      <w:tr w:rsidR="001D04A7" w:rsidRPr="0093647D" w14:paraId="20B4F165" w14:textId="77777777" w:rsidTr="0093647D">
        <w:tc>
          <w:tcPr>
            <w:tcW w:w="9180" w:type="dxa"/>
          </w:tcPr>
          <w:p w14:paraId="7EBD0637" w14:textId="77777777" w:rsidR="001D04A7" w:rsidRPr="00654580" w:rsidRDefault="001D04A7" w:rsidP="001D04A7">
            <w:pPr>
              <w:pStyle w:val="a3"/>
              <w:spacing w:before="0" w:beforeAutospacing="0" w:after="0" w:afterAutospacing="0"/>
              <w:ind w:firstLine="709"/>
            </w:pPr>
            <w:r w:rsidRPr="00654580">
              <w:t>Методические рекомендации по выполнению реферата</w:t>
            </w:r>
          </w:p>
        </w:tc>
        <w:tc>
          <w:tcPr>
            <w:tcW w:w="958" w:type="dxa"/>
          </w:tcPr>
          <w:p w14:paraId="34A45DF3" w14:textId="77777777" w:rsidR="001D04A7" w:rsidRPr="001D04A7" w:rsidRDefault="001D04A7" w:rsidP="006331DE">
            <w:pPr>
              <w:pStyle w:val="a3"/>
              <w:spacing w:before="0" w:beforeAutospacing="0" w:after="0" w:afterAutospacing="0"/>
              <w:jc w:val="center"/>
            </w:pPr>
          </w:p>
        </w:tc>
      </w:tr>
      <w:tr w:rsidR="001D04A7" w:rsidRPr="0093647D" w14:paraId="5F640229" w14:textId="77777777" w:rsidTr="0093647D">
        <w:tc>
          <w:tcPr>
            <w:tcW w:w="9180" w:type="dxa"/>
          </w:tcPr>
          <w:p w14:paraId="589D796B" w14:textId="77777777" w:rsidR="001D04A7" w:rsidRPr="00654580" w:rsidRDefault="001D04A7" w:rsidP="001D04A7">
            <w:pPr>
              <w:pStyle w:val="a3"/>
              <w:spacing w:before="0" w:beforeAutospacing="0" w:after="0" w:afterAutospacing="0"/>
              <w:ind w:firstLine="709"/>
            </w:pPr>
            <w:r w:rsidRPr="00654580">
              <w:t>Методические рекомендации по подготовке презентации</w:t>
            </w:r>
          </w:p>
        </w:tc>
        <w:tc>
          <w:tcPr>
            <w:tcW w:w="958" w:type="dxa"/>
          </w:tcPr>
          <w:p w14:paraId="2C47F3E2" w14:textId="77777777" w:rsidR="001D04A7" w:rsidRPr="001D04A7" w:rsidRDefault="001D04A7" w:rsidP="006331DE">
            <w:pPr>
              <w:pStyle w:val="a3"/>
              <w:spacing w:before="0" w:beforeAutospacing="0" w:after="0" w:afterAutospacing="0"/>
              <w:jc w:val="center"/>
            </w:pPr>
          </w:p>
        </w:tc>
      </w:tr>
      <w:tr w:rsidR="001D04A7" w:rsidRPr="0093647D" w14:paraId="4CC1F707" w14:textId="77777777" w:rsidTr="0093647D">
        <w:tc>
          <w:tcPr>
            <w:tcW w:w="9180" w:type="dxa"/>
          </w:tcPr>
          <w:p w14:paraId="1AB3CFAA" w14:textId="77777777" w:rsidR="001D04A7" w:rsidRPr="001D04A7" w:rsidRDefault="001D04A7" w:rsidP="001D04A7">
            <w:pPr>
              <w:pStyle w:val="a3"/>
              <w:spacing w:before="0" w:beforeAutospacing="0" w:after="0" w:afterAutospacing="0"/>
            </w:pPr>
            <w:r>
              <w:t>Критерии оценивания</w:t>
            </w:r>
          </w:p>
        </w:tc>
        <w:tc>
          <w:tcPr>
            <w:tcW w:w="958" w:type="dxa"/>
          </w:tcPr>
          <w:p w14:paraId="7F326E64" w14:textId="77777777" w:rsidR="001D04A7" w:rsidRPr="001D04A7" w:rsidRDefault="001D04A7" w:rsidP="006331DE">
            <w:pPr>
              <w:pStyle w:val="a3"/>
              <w:spacing w:before="0" w:beforeAutospacing="0" w:after="0" w:afterAutospacing="0"/>
              <w:jc w:val="center"/>
            </w:pPr>
          </w:p>
        </w:tc>
      </w:tr>
      <w:tr w:rsidR="001D04A7" w:rsidRPr="0093647D" w14:paraId="55B26E50" w14:textId="77777777" w:rsidTr="0093647D">
        <w:tc>
          <w:tcPr>
            <w:tcW w:w="9180" w:type="dxa"/>
          </w:tcPr>
          <w:p w14:paraId="482E9565" w14:textId="77777777" w:rsidR="001D04A7" w:rsidRPr="00BC4D10" w:rsidRDefault="001D04A7" w:rsidP="004A5D0F">
            <w:pPr>
              <w:pStyle w:val="a3"/>
              <w:spacing w:before="0" w:beforeAutospacing="0" w:after="0" w:afterAutospacing="0"/>
            </w:pPr>
            <w:r>
              <w:t xml:space="preserve">4. </w:t>
            </w:r>
            <w:r w:rsidRPr="00BC4D10">
              <w:t>Информационное обеспечение выполнения внеаудиторной самостоятельной работы</w:t>
            </w:r>
          </w:p>
        </w:tc>
        <w:tc>
          <w:tcPr>
            <w:tcW w:w="958" w:type="dxa"/>
          </w:tcPr>
          <w:p w14:paraId="3E2612F7" w14:textId="77777777" w:rsidR="001D04A7" w:rsidRPr="001D04A7" w:rsidRDefault="001D04A7" w:rsidP="006331DE">
            <w:pPr>
              <w:pStyle w:val="a3"/>
              <w:spacing w:before="0" w:beforeAutospacing="0" w:after="0" w:afterAutospacing="0"/>
              <w:jc w:val="center"/>
            </w:pPr>
          </w:p>
        </w:tc>
      </w:tr>
      <w:tr w:rsidR="001D04A7" w:rsidRPr="0093647D" w14:paraId="41BD83B3" w14:textId="77777777" w:rsidTr="0093647D">
        <w:tc>
          <w:tcPr>
            <w:tcW w:w="9180" w:type="dxa"/>
          </w:tcPr>
          <w:p w14:paraId="393ED213" w14:textId="77777777" w:rsidR="001D04A7" w:rsidRPr="00BC4D10" w:rsidRDefault="001D04A7" w:rsidP="004A5D0F">
            <w:pPr>
              <w:pStyle w:val="a3"/>
              <w:spacing w:before="0" w:beforeAutospacing="0" w:after="0" w:afterAutospacing="0"/>
            </w:pPr>
            <w:r w:rsidRPr="00BC4D10">
              <w:t>Приложение</w:t>
            </w:r>
            <w:r w:rsidR="0093647D">
              <w:t xml:space="preserve"> 1</w:t>
            </w:r>
          </w:p>
        </w:tc>
        <w:tc>
          <w:tcPr>
            <w:tcW w:w="958" w:type="dxa"/>
          </w:tcPr>
          <w:p w14:paraId="3A0DE2AB" w14:textId="77777777" w:rsidR="001D04A7" w:rsidRPr="001D04A7" w:rsidRDefault="001D04A7" w:rsidP="006331DE">
            <w:pPr>
              <w:pStyle w:val="a3"/>
              <w:spacing w:before="0" w:beforeAutospacing="0" w:after="0" w:afterAutospacing="0"/>
              <w:jc w:val="center"/>
            </w:pPr>
          </w:p>
        </w:tc>
      </w:tr>
      <w:tr w:rsidR="0093647D" w:rsidRPr="0093647D" w14:paraId="6A8B5367" w14:textId="77777777" w:rsidTr="0093647D">
        <w:tc>
          <w:tcPr>
            <w:tcW w:w="9180" w:type="dxa"/>
          </w:tcPr>
          <w:p w14:paraId="1E72521B" w14:textId="77777777" w:rsidR="0093647D" w:rsidRPr="00BC4D10" w:rsidRDefault="0093647D" w:rsidP="004A5D0F">
            <w:pPr>
              <w:pStyle w:val="a3"/>
              <w:spacing w:before="0" w:beforeAutospacing="0" w:after="0" w:afterAutospacing="0"/>
            </w:pPr>
            <w:r>
              <w:t>Приложение 2</w:t>
            </w:r>
          </w:p>
        </w:tc>
        <w:tc>
          <w:tcPr>
            <w:tcW w:w="958" w:type="dxa"/>
          </w:tcPr>
          <w:p w14:paraId="22C494C0" w14:textId="77777777" w:rsidR="0093647D" w:rsidRPr="001D04A7" w:rsidRDefault="0093647D" w:rsidP="006331DE">
            <w:pPr>
              <w:pStyle w:val="a3"/>
              <w:spacing w:before="0" w:beforeAutospacing="0" w:after="0" w:afterAutospacing="0"/>
              <w:jc w:val="center"/>
            </w:pPr>
          </w:p>
        </w:tc>
      </w:tr>
    </w:tbl>
    <w:p w14:paraId="7E0B8575" w14:textId="77777777" w:rsidR="00A42F0E" w:rsidRDefault="00A42F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B0BE10D" w14:textId="77777777" w:rsidR="00A35614" w:rsidRPr="006331DE" w:rsidRDefault="00711D73" w:rsidP="006331DE">
      <w:pPr>
        <w:spacing w:after="0" w:line="240" w:lineRule="auto"/>
        <w:jc w:val="center"/>
        <w:rPr>
          <w:rFonts w:ascii="Times New Roman" w:eastAsia="Times New Roman" w:hAnsi="Times New Roman" w:cs="Times New Roman"/>
          <w:color w:val="000000"/>
          <w:sz w:val="24"/>
          <w:szCs w:val="24"/>
          <w:lang w:eastAsia="ru-RU"/>
        </w:rPr>
      </w:pPr>
      <w:r w:rsidRPr="006331DE">
        <w:rPr>
          <w:rFonts w:ascii="Times New Roman" w:eastAsia="Times New Roman" w:hAnsi="Times New Roman" w:cs="Times New Roman"/>
          <w:b/>
          <w:bCs/>
          <w:color w:val="000000"/>
          <w:sz w:val="24"/>
          <w:szCs w:val="24"/>
          <w:lang w:eastAsia="ru-RU"/>
        </w:rPr>
        <w:lastRenderedPageBreak/>
        <w:t>1. Пояснительная записка</w:t>
      </w:r>
    </w:p>
    <w:p w14:paraId="31C579D4" w14:textId="77777777" w:rsidR="00A42F0E" w:rsidRDefault="00A42F0E" w:rsidP="00A42F0E">
      <w:pPr>
        <w:pStyle w:val="a3"/>
        <w:spacing w:before="0" w:beforeAutospacing="0" w:after="0" w:afterAutospacing="0"/>
        <w:ind w:firstLine="708"/>
        <w:jc w:val="both"/>
        <w:rPr>
          <w:color w:val="000000"/>
        </w:rPr>
      </w:pPr>
      <w:r w:rsidRPr="00A42F0E">
        <w:rPr>
          <w:color w:val="000000"/>
        </w:rPr>
        <w:t>Методические рекомендации по выполнению внеаудиторной самосто</w:t>
      </w:r>
      <w:r>
        <w:rPr>
          <w:color w:val="000000"/>
        </w:rPr>
        <w:t>ятельной ра</w:t>
      </w:r>
      <w:r w:rsidRPr="00A42F0E">
        <w:rPr>
          <w:color w:val="000000"/>
        </w:rPr>
        <w:t>боты по дисциплине ОП.0</w:t>
      </w:r>
      <w:r>
        <w:rPr>
          <w:color w:val="000000"/>
        </w:rPr>
        <w:t>5</w:t>
      </w:r>
      <w:r w:rsidRPr="00A42F0E">
        <w:rPr>
          <w:color w:val="000000"/>
        </w:rPr>
        <w:t xml:space="preserve"> </w:t>
      </w:r>
      <w:r>
        <w:rPr>
          <w:color w:val="000000"/>
        </w:rPr>
        <w:t>Охрана труда</w:t>
      </w:r>
      <w:r w:rsidRPr="00A42F0E">
        <w:rPr>
          <w:color w:val="000000"/>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DF8624" w14:textId="77777777" w:rsidR="00454120" w:rsidRDefault="00A42F0E" w:rsidP="00A42F0E">
      <w:pPr>
        <w:pStyle w:val="a3"/>
        <w:spacing w:before="0" w:beforeAutospacing="0" w:after="0" w:afterAutospacing="0"/>
        <w:jc w:val="both"/>
        <w:rPr>
          <w:color w:val="000000"/>
        </w:rPr>
      </w:pPr>
      <w:r w:rsidRPr="00A42F0E">
        <w:rPr>
          <w:color w:val="000000"/>
        </w:rPr>
        <w:t>Для допуска к дифференцированному зачёту необходимо выполнение 70% занятий (4 из 7).</w:t>
      </w:r>
    </w:p>
    <w:p w14:paraId="3D2A01E6" w14:textId="77777777" w:rsidR="00A42F0E" w:rsidRPr="00A42F0E" w:rsidRDefault="00A42F0E" w:rsidP="00A42F0E">
      <w:pPr>
        <w:spacing w:after="0" w:line="240" w:lineRule="auto"/>
        <w:ind w:firstLine="708"/>
        <w:jc w:val="both"/>
        <w:rPr>
          <w:rFonts w:ascii="Times New Roman" w:hAnsi="Times New Roman" w:cs="Times New Roman"/>
          <w:sz w:val="24"/>
          <w:szCs w:val="24"/>
        </w:rPr>
      </w:pPr>
      <w:r w:rsidRPr="00A42F0E">
        <w:rPr>
          <w:rFonts w:ascii="Times New Roman" w:hAnsi="Times New Roman" w:cs="Times New Roman"/>
          <w:sz w:val="24"/>
          <w:szCs w:val="24"/>
        </w:rPr>
        <w:t>В результате изучения учебной дисциплины «Охрана труда» обучающийся должен</w:t>
      </w:r>
      <w:r>
        <w:rPr>
          <w:rFonts w:ascii="Times New Roman" w:hAnsi="Times New Roman" w:cs="Times New Roman"/>
          <w:sz w:val="24"/>
          <w:szCs w:val="24"/>
        </w:rPr>
        <w:t xml:space="preserve"> </w:t>
      </w:r>
      <w:r w:rsidRPr="00A42F0E">
        <w:rPr>
          <w:rFonts w:ascii="Times New Roman" w:hAnsi="Times New Roman" w:cs="Times New Roman"/>
          <w:b/>
          <w:sz w:val="24"/>
          <w:szCs w:val="24"/>
        </w:rPr>
        <w:t>уметь:</w:t>
      </w:r>
    </w:p>
    <w:p w14:paraId="0F97A0E9"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оценивать состояние техники безопасности на производственном объекте;</w:t>
      </w:r>
    </w:p>
    <w:p w14:paraId="4704C1A4"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пользоваться средствами индивидуальной  и групповой защиты;</w:t>
      </w:r>
    </w:p>
    <w:p w14:paraId="1C8596DC"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применять безопасные приемы труда на территории организации и в производственных помещениях;</w:t>
      </w:r>
    </w:p>
    <w:p w14:paraId="4BF92713"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использовать </w:t>
      </w:r>
      <w:proofErr w:type="spellStart"/>
      <w:r w:rsidRPr="00A42F0E">
        <w:rPr>
          <w:rFonts w:ascii="Times New Roman" w:hAnsi="Times New Roman" w:cs="Times New Roman"/>
          <w:sz w:val="24"/>
          <w:szCs w:val="24"/>
        </w:rPr>
        <w:t>экозащитную</w:t>
      </w:r>
      <w:proofErr w:type="spellEnd"/>
      <w:r w:rsidRPr="00A42F0E">
        <w:rPr>
          <w:rFonts w:ascii="Times New Roman" w:hAnsi="Times New Roman" w:cs="Times New Roman"/>
          <w:sz w:val="24"/>
          <w:szCs w:val="24"/>
        </w:rPr>
        <w:t xml:space="preserve"> и противопожарную технику;</w:t>
      </w:r>
    </w:p>
    <w:p w14:paraId="305CE3BD"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определять и производить анализ травмоопасных и вредных факторов в сфере профессиональной деятельности;</w:t>
      </w:r>
    </w:p>
    <w:p w14:paraId="76998959" w14:textId="77777777" w:rsidR="00A42F0E" w:rsidRPr="00A42F0E" w:rsidRDefault="00A42F0E" w:rsidP="00533C7A">
      <w:pPr>
        <w:pStyle w:val="a7"/>
        <w:numPr>
          <w:ilvl w:val="0"/>
          <w:numId w:val="3"/>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соблюдать правила безопасности труда, производственной санитарии и пожарной безопасности;</w:t>
      </w:r>
    </w:p>
    <w:p w14:paraId="7B37044E" w14:textId="77777777" w:rsidR="00A42F0E" w:rsidRPr="00A42F0E" w:rsidRDefault="00A42F0E" w:rsidP="00A42F0E">
      <w:pPr>
        <w:spacing w:after="0" w:line="240" w:lineRule="auto"/>
        <w:ind w:firstLine="708"/>
        <w:jc w:val="both"/>
        <w:rPr>
          <w:rFonts w:ascii="Times New Roman" w:hAnsi="Times New Roman" w:cs="Times New Roman"/>
          <w:sz w:val="24"/>
          <w:szCs w:val="24"/>
        </w:rPr>
      </w:pPr>
      <w:r w:rsidRPr="00A42F0E">
        <w:rPr>
          <w:rFonts w:ascii="Times New Roman" w:hAnsi="Times New Roman" w:cs="Times New Roman"/>
          <w:sz w:val="24"/>
          <w:szCs w:val="24"/>
        </w:rPr>
        <w:t>В результате изучения  учебной дисциплины «Охрана труда» обучающийся должен</w:t>
      </w:r>
      <w:r>
        <w:rPr>
          <w:rFonts w:ascii="Times New Roman" w:hAnsi="Times New Roman" w:cs="Times New Roman"/>
          <w:sz w:val="24"/>
          <w:szCs w:val="24"/>
        </w:rPr>
        <w:t xml:space="preserve"> </w:t>
      </w:r>
      <w:r w:rsidRPr="00A42F0E">
        <w:rPr>
          <w:rFonts w:ascii="Times New Roman" w:hAnsi="Times New Roman" w:cs="Times New Roman"/>
          <w:b/>
          <w:sz w:val="24"/>
          <w:szCs w:val="24"/>
        </w:rPr>
        <w:t>знать</w:t>
      </w:r>
      <w:r w:rsidRPr="00A42F0E">
        <w:rPr>
          <w:rFonts w:ascii="Times New Roman" w:hAnsi="Times New Roman" w:cs="Times New Roman"/>
          <w:sz w:val="24"/>
          <w:szCs w:val="24"/>
        </w:rPr>
        <w:t>:</w:t>
      </w:r>
    </w:p>
    <w:p w14:paraId="08AD109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виды и правила проведения инструктажей по охране труда;</w:t>
      </w:r>
    </w:p>
    <w:p w14:paraId="7262F647"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возможные опасные и вредные факторы и средства защиты; </w:t>
      </w:r>
    </w:p>
    <w:p w14:paraId="598EF82E"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действие токсических веществ на организм человека;</w:t>
      </w:r>
    </w:p>
    <w:p w14:paraId="5CD3D640"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законодательство в области охраны труда;</w:t>
      </w:r>
    </w:p>
    <w:p w14:paraId="45CF3169"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меры предупреждения пожаров и взрывов;</w:t>
      </w:r>
    </w:p>
    <w:p w14:paraId="38A77305"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нормативные документы по охране труда и здоровья, основы профгигиены, </w:t>
      </w:r>
      <w:proofErr w:type="spellStart"/>
      <w:r w:rsidRPr="00A42F0E">
        <w:rPr>
          <w:rFonts w:ascii="Times New Roman" w:hAnsi="Times New Roman" w:cs="Times New Roman"/>
          <w:sz w:val="24"/>
          <w:szCs w:val="24"/>
        </w:rPr>
        <w:t>профсанитарии</w:t>
      </w:r>
      <w:proofErr w:type="spellEnd"/>
      <w:r w:rsidRPr="00A42F0E">
        <w:rPr>
          <w:rFonts w:ascii="Times New Roman" w:hAnsi="Times New Roman" w:cs="Times New Roman"/>
          <w:sz w:val="24"/>
          <w:szCs w:val="24"/>
        </w:rPr>
        <w:t xml:space="preserve"> и пожаробезопасности;</w:t>
      </w:r>
    </w:p>
    <w:p w14:paraId="0AF4538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общие требования безопасности на территории организации и в производственных помещениях;</w:t>
      </w:r>
    </w:p>
    <w:p w14:paraId="5A35D555"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основные источники воздействия на окружающую среду;</w:t>
      </w:r>
    </w:p>
    <w:p w14:paraId="5E4615EA"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основные причины возникновения пожаров и взрывов;</w:t>
      </w:r>
    </w:p>
    <w:p w14:paraId="41C38B6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особенности обеспечения безопасных условий труда на производстве;</w:t>
      </w:r>
    </w:p>
    <w:p w14:paraId="05C79649"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производственной санитарии;</w:t>
      </w:r>
    </w:p>
    <w:p w14:paraId="54DD13E8"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права и обязанности работников в области охраны труда;</w:t>
      </w:r>
    </w:p>
    <w:p w14:paraId="40519D9F"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правила безопасной эксплуатации установок и аппаратов;</w:t>
      </w:r>
    </w:p>
    <w:p w14:paraId="1618BDA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правила и нормы охраны труда, техники безопасности, личной и производственной санитарии и противопожарной защиты;</w:t>
      </w:r>
    </w:p>
    <w:p w14:paraId="4E303776"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предельно допустимые концентрации (ПДК) и индивидуальные средства защиты;</w:t>
      </w:r>
    </w:p>
    <w:p w14:paraId="2ACC7F83"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принципы прогнозирования развития событий и оценки последствий техногенных чрезвычайных ситуациях и стихийных явлениях;</w:t>
      </w:r>
    </w:p>
    <w:p w14:paraId="02448FAC" w14:textId="77777777" w:rsidR="00A42F0E" w:rsidRPr="00A42F0E" w:rsidRDefault="00A42F0E" w:rsidP="00533C7A">
      <w:pPr>
        <w:pStyle w:val="a7"/>
        <w:numPr>
          <w:ilvl w:val="0"/>
          <w:numId w:val="4"/>
        </w:num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средства и методы повышения безопасности технических средств и технологических процессов.</w:t>
      </w:r>
    </w:p>
    <w:p w14:paraId="1B486D1D" w14:textId="77777777" w:rsidR="00A42F0E" w:rsidRDefault="00A42F0E" w:rsidP="00A42F0E">
      <w:pPr>
        <w:spacing w:after="0" w:line="240" w:lineRule="auto"/>
        <w:ind w:firstLine="708"/>
        <w:jc w:val="both"/>
        <w:rPr>
          <w:rFonts w:ascii="Times New Roman" w:hAnsi="Times New Roman" w:cs="Times New Roman"/>
          <w:sz w:val="24"/>
          <w:szCs w:val="24"/>
        </w:rPr>
      </w:pPr>
      <w:r w:rsidRPr="00A42F0E">
        <w:rPr>
          <w:rFonts w:ascii="Times New Roman" w:hAnsi="Times New Roman" w:cs="Times New Roman"/>
          <w:sz w:val="24"/>
        </w:rPr>
        <w:t xml:space="preserve">В результате освоения дисциплины обучающийся должен обладать </w:t>
      </w:r>
      <w:r w:rsidRPr="00A42F0E">
        <w:rPr>
          <w:rFonts w:ascii="Times New Roman" w:hAnsi="Times New Roman" w:cs="Times New Roman"/>
          <w:b/>
          <w:sz w:val="24"/>
        </w:rPr>
        <w:t>общими и профессиональными компетенциями</w:t>
      </w:r>
      <w:r w:rsidRPr="00A42F0E">
        <w:rPr>
          <w:rFonts w:ascii="Times New Roman" w:hAnsi="Times New Roman" w:cs="Times New Roman"/>
          <w:sz w:val="24"/>
        </w:rPr>
        <w:t>, включающие в себя способность:</w:t>
      </w:r>
    </w:p>
    <w:p w14:paraId="448EAAC8"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1. Понимать сущность и социальную значимость будущей профессии, проявлять к ней устойчивый интерес.</w:t>
      </w:r>
    </w:p>
    <w:p w14:paraId="303AA2CF"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14:paraId="5484A51B"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lastRenderedPageBreak/>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FBEE8B4"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14:paraId="59F230CF"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14:paraId="3B4752EF"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6. Работать в команде, эффективно общаться с коллегами, руководством, клиентами.</w:t>
      </w:r>
    </w:p>
    <w:p w14:paraId="3A457D95"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14:paraId="16EF800B"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ПК.1.1. Выполнять слесарную обработку, пригонку и пайку деталей и узлов различной сложности в процессе сборки. </w:t>
      </w:r>
    </w:p>
    <w:p w14:paraId="7D0FE156"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ПК.1.2. Изготовлять приспособления для сборки и ремонта. </w:t>
      </w:r>
    </w:p>
    <w:p w14:paraId="65449B0C"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ПК.1.3. Выявлять и устранять дефекты во время эксплуатации оборудования и при проверке его в процессе ремонта. </w:t>
      </w:r>
    </w:p>
    <w:p w14:paraId="13FD107A"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 ПК.1.4. Составлять дефектные ведомости на ремонт электрооборудования</w:t>
      </w:r>
    </w:p>
    <w:p w14:paraId="6E6DC81F" w14:textId="77777777" w:rsid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ПК 2.1. Принимать в эксплуатацию отремонтированное электрооборудование и включать его в работу.</w:t>
      </w:r>
    </w:p>
    <w:p w14:paraId="04A3491F" w14:textId="77777777" w:rsid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ПК 2.2. Производить испытания и пробный пуск машин под наблюдением инженерно-технического персонала.</w:t>
      </w:r>
    </w:p>
    <w:p w14:paraId="0738E77B"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ПК 2.3. Настраивать и регулировать контрольно-измерительные приборы и инструменты.</w:t>
      </w:r>
    </w:p>
    <w:p w14:paraId="2D151C85"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ПК 3.1. Проводить плановые и внеочередные осмотры электрооборудования.</w:t>
      </w:r>
    </w:p>
    <w:p w14:paraId="1DF3F50F"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ПК 3.2. Производить техническое обслуживание электрооборудования согласно технологическим картам.</w:t>
      </w:r>
    </w:p>
    <w:p w14:paraId="330CF2A7" w14:textId="77777777" w:rsidR="00A42F0E" w:rsidRPr="00A42F0E" w:rsidRDefault="00A42F0E" w:rsidP="00A42F0E">
      <w:pPr>
        <w:spacing w:after="0" w:line="240" w:lineRule="auto"/>
        <w:jc w:val="both"/>
        <w:rPr>
          <w:rFonts w:ascii="Times New Roman" w:hAnsi="Times New Roman" w:cs="Times New Roman"/>
          <w:sz w:val="24"/>
          <w:szCs w:val="24"/>
        </w:rPr>
      </w:pPr>
      <w:r w:rsidRPr="00A42F0E">
        <w:rPr>
          <w:rFonts w:ascii="Times New Roman" w:hAnsi="Times New Roman" w:cs="Times New Roman"/>
          <w:sz w:val="24"/>
          <w:szCs w:val="24"/>
        </w:rPr>
        <w:t xml:space="preserve">ПК 3.3. Выполнять замену электрооборудования, не подлежащего ремонту в случае обнаружения его неисправностей. </w:t>
      </w:r>
    </w:p>
    <w:p w14:paraId="1807A7C4" w14:textId="77777777" w:rsidR="004A5D0F" w:rsidRPr="004A5D0F" w:rsidRDefault="004A5D0F" w:rsidP="004A5D0F">
      <w:pPr>
        <w:spacing w:after="0" w:line="240" w:lineRule="auto"/>
        <w:contextualSpacing/>
        <w:jc w:val="center"/>
        <w:rPr>
          <w:rFonts w:ascii="Times New Roman" w:hAnsi="Times New Roman" w:cs="Times New Roman"/>
          <w:b/>
          <w:bCs/>
          <w:sz w:val="24"/>
        </w:rPr>
      </w:pPr>
      <w:r w:rsidRPr="004A5D0F">
        <w:rPr>
          <w:rFonts w:ascii="Times New Roman" w:hAnsi="Times New Roman" w:cs="Times New Roman"/>
          <w:b/>
          <w:sz w:val="24"/>
        </w:rPr>
        <w:t xml:space="preserve">2. Планирование </w:t>
      </w:r>
      <w:r w:rsidRPr="004A5D0F">
        <w:rPr>
          <w:rFonts w:ascii="Times New Roman" w:hAnsi="Times New Roman" w:cs="Times New Roman"/>
          <w:b/>
          <w:bCs/>
          <w:sz w:val="24"/>
        </w:rPr>
        <w:t>внеаудиторной самостоятельной работы</w:t>
      </w:r>
    </w:p>
    <w:tbl>
      <w:tblPr>
        <w:tblStyle w:val="a6"/>
        <w:tblW w:w="5000" w:type="pct"/>
        <w:jc w:val="center"/>
        <w:tblLook w:val="04A0" w:firstRow="1" w:lastRow="0" w:firstColumn="1" w:lastColumn="0" w:noHBand="0" w:noVBand="1"/>
      </w:tblPr>
      <w:tblGrid>
        <w:gridCol w:w="719"/>
        <w:gridCol w:w="3038"/>
        <w:gridCol w:w="936"/>
        <w:gridCol w:w="3113"/>
        <w:gridCol w:w="1764"/>
      </w:tblGrid>
      <w:tr w:rsidR="004A5D0F" w:rsidRPr="004A5D0F" w14:paraId="387CD17E" w14:textId="77777777" w:rsidTr="004A5D0F">
        <w:trPr>
          <w:jc w:val="center"/>
        </w:trPr>
        <w:tc>
          <w:tcPr>
            <w:tcW w:w="758" w:type="dxa"/>
            <w:vAlign w:val="center"/>
          </w:tcPr>
          <w:p w14:paraId="78BBD727" w14:textId="77777777" w:rsidR="004A5D0F" w:rsidRPr="004A5D0F" w:rsidRDefault="004A5D0F" w:rsidP="004A5D0F">
            <w:pPr>
              <w:pStyle w:val="a3"/>
              <w:spacing w:before="0" w:beforeAutospacing="0" w:after="0" w:afterAutospacing="0"/>
              <w:jc w:val="center"/>
            </w:pPr>
            <w:r w:rsidRPr="004A5D0F">
              <w:t>№ п/п</w:t>
            </w:r>
          </w:p>
        </w:tc>
        <w:tc>
          <w:tcPr>
            <w:tcW w:w="3236" w:type="dxa"/>
            <w:vAlign w:val="center"/>
          </w:tcPr>
          <w:p w14:paraId="5939E1E9" w14:textId="77777777" w:rsidR="004A5D0F" w:rsidRPr="004A5D0F" w:rsidRDefault="004A5D0F" w:rsidP="004A5D0F">
            <w:pPr>
              <w:pStyle w:val="a3"/>
              <w:spacing w:before="0" w:beforeAutospacing="0" w:after="0" w:afterAutospacing="0"/>
              <w:jc w:val="center"/>
            </w:pPr>
            <w:r w:rsidRPr="004A5D0F">
              <w:t>Тема</w:t>
            </w:r>
          </w:p>
        </w:tc>
        <w:tc>
          <w:tcPr>
            <w:tcW w:w="969" w:type="dxa"/>
            <w:vAlign w:val="center"/>
          </w:tcPr>
          <w:p w14:paraId="1C9C9378" w14:textId="77777777" w:rsidR="004A5D0F" w:rsidRPr="004A5D0F" w:rsidRDefault="004A5D0F" w:rsidP="004A5D0F">
            <w:pPr>
              <w:pStyle w:val="a3"/>
              <w:spacing w:before="0" w:beforeAutospacing="0" w:after="0" w:afterAutospacing="0"/>
              <w:jc w:val="center"/>
            </w:pPr>
            <w:r w:rsidRPr="004A5D0F">
              <w:t>Кол-во часов</w:t>
            </w:r>
          </w:p>
        </w:tc>
        <w:tc>
          <w:tcPr>
            <w:tcW w:w="3366" w:type="dxa"/>
            <w:vAlign w:val="center"/>
          </w:tcPr>
          <w:p w14:paraId="3DD224AE" w14:textId="77777777" w:rsidR="004A5D0F" w:rsidRPr="004A5D0F" w:rsidRDefault="004A5D0F" w:rsidP="004A5D0F">
            <w:pPr>
              <w:pStyle w:val="a3"/>
              <w:spacing w:before="0" w:beforeAutospacing="0" w:after="0" w:afterAutospacing="0"/>
              <w:jc w:val="center"/>
            </w:pPr>
            <w:r w:rsidRPr="004A5D0F">
              <w:t>Вид самостоятельной деятельности</w:t>
            </w:r>
          </w:p>
        </w:tc>
        <w:tc>
          <w:tcPr>
            <w:tcW w:w="1809" w:type="dxa"/>
            <w:vAlign w:val="center"/>
          </w:tcPr>
          <w:p w14:paraId="41D608FE" w14:textId="77777777" w:rsidR="004A5D0F" w:rsidRPr="004A5D0F" w:rsidRDefault="004A5D0F" w:rsidP="004A5D0F">
            <w:pPr>
              <w:pStyle w:val="a3"/>
              <w:spacing w:before="0" w:beforeAutospacing="0" w:after="0" w:afterAutospacing="0"/>
              <w:jc w:val="center"/>
            </w:pPr>
            <w:r w:rsidRPr="004A5D0F">
              <w:t>Результат работы</w:t>
            </w:r>
          </w:p>
          <w:p w14:paraId="4B23D3B0" w14:textId="77777777" w:rsidR="004A5D0F" w:rsidRPr="004A5D0F" w:rsidRDefault="004A5D0F" w:rsidP="004A5D0F">
            <w:pPr>
              <w:pStyle w:val="a3"/>
              <w:spacing w:before="0" w:beforeAutospacing="0" w:after="0" w:afterAutospacing="0"/>
              <w:jc w:val="center"/>
            </w:pPr>
          </w:p>
        </w:tc>
      </w:tr>
      <w:tr w:rsidR="004A5D0F" w:rsidRPr="004A5D0F" w14:paraId="65D4A475" w14:textId="77777777" w:rsidTr="004A5D0F">
        <w:trPr>
          <w:jc w:val="center"/>
        </w:trPr>
        <w:tc>
          <w:tcPr>
            <w:tcW w:w="758" w:type="dxa"/>
            <w:vAlign w:val="center"/>
          </w:tcPr>
          <w:p w14:paraId="277D9E59" w14:textId="77777777" w:rsidR="004A5D0F" w:rsidRPr="004A5D0F" w:rsidRDefault="004A5D0F" w:rsidP="004A5D0F">
            <w:pPr>
              <w:pStyle w:val="a3"/>
              <w:spacing w:before="0" w:beforeAutospacing="0" w:after="0" w:afterAutospacing="0"/>
              <w:jc w:val="center"/>
            </w:pPr>
            <w:r w:rsidRPr="004A5D0F">
              <w:t>1</w:t>
            </w:r>
          </w:p>
        </w:tc>
        <w:tc>
          <w:tcPr>
            <w:tcW w:w="3236" w:type="dxa"/>
            <w:vAlign w:val="center"/>
          </w:tcPr>
          <w:p w14:paraId="1930926D" w14:textId="77777777" w:rsidR="004A5D0F" w:rsidRPr="004A5D0F" w:rsidRDefault="004A5D0F" w:rsidP="004A5D0F">
            <w:pPr>
              <w:pStyle w:val="Default"/>
              <w:ind w:firstLine="40"/>
            </w:pPr>
            <w:r w:rsidRPr="004A5D0F">
              <w:t>Правила предоставления работникам ежегодного отпуска.</w:t>
            </w:r>
          </w:p>
        </w:tc>
        <w:tc>
          <w:tcPr>
            <w:tcW w:w="969" w:type="dxa"/>
            <w:vAlign w:val="center"/>
          </w:tcPr>
          <w:p w14:paraId="776E2E1F" w14:textId="77777777" w:rsidR="004A5D0F" w:rsidRPr="004A5D0F" w:rsidRDefault="004A5D0F" w:rsidP="004A5D0F">
            <w:pPr>
              <w:pStyle w:val="a3"/>
              <w:spacing w:before="0" w:beforeAutospacing="0" w:after="0" w:afterAutospacing="0"/>
              <w:jc w:val="center"/>
            </w:pPr>
            <w:r w:rsidRPr="004A5D0F">
              <w:t>2</w:t>
            </w:r>
          </w:p>
        </w:tc>
        <w:tc>
          <w:tcPr>
            <w:tcW w:w="3366" w:type="dxa"/>
            <w:vAlign w:val="center"/>
          </w:tcPr>
          <w:p w14:paraId="58EC42E3"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ACEE065"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6D836C0A"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0B54A01C" w14:textId="77777777" w:rsidTr="004A5D0F">
        <w:trPr>
          <w:jc w:val="center"/>
        </w:trPr>
        <w:tc>
          <w:tcPr>
            <w:tcW w:w="758" w:type="dxa"/>
            <w:vAlign w:val="center"/>
          </w:tcPr>
          <w:p w14:paraId="29B5FAD7" w14:textId="77777777" w:rsidR="004A5D0F" w:rsidRPr="004A5D0F" w:rsidRDefault="004A5D0F" w:rsidP="004A5D0F">
            <w:pPr>
              <w:pStyle w:val="a3"/>
              <w:spacing w:before="0" w:beforeAutospacing="0" w:after="0" w:afterAutospacing="0"/>
              <w:jc w:val="center"/>
            </w:pPr>
            <w:r w:rsidRPr="004A5D0F">
              <w:t>2</w:t>
            </w:r>
          </w:p>
        </w:tc>
        <w:tc>
          <w:tcPr>
            <w:tcW w:w="3236" w:type="dxa"/>
            <w:vAlign w:val="center"/>
          </w:tcPr>
          <w:p w14:paraId="4564D7E2" w14:textId="77777777" w:rsidR="004A5D0F" w:rsidRPr="004A5D0F" w:rsidRDefault="004A5D0F" w:rsidP="004A5D0F">
            <w:pPr>
              <w:pStyle w:val="Default"/>
              <w:ind w:firstLine="40"/>
            </w:pPr>
            <w:r w:rsidRPr="004A5D0F">
              <w:t>Средства индивидуальной защиты от вредных производственных факторов.</w:t>
            </w:r>
          </w:p>
        </w:tc>
        <w:tc>
          <w:tcPr>
            <w:tcW w:w="969" w:type="dxa"/>
            <w:vAlign w:val="center"/>
          </w:tcPr>
          <w:p w14:paraId="48BAC168"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3F9A977C"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28B24EA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5B8152DC"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7045B8D4" w14:textId="77777777" w:rsidTr="004A5D0F">
        <w:trPr>
          <w:jc w:val="center"/>
        </w:trPr>
        <w:tc>
          <w:tcPr>
            <w:tcW w:w="758" w:type="dxa"/>
            <w:vAlign w:val="center"/>
          </w:tcPr>
          <w:p w14:paraId="488F1203" w14:textId="77777777" w:rsidR="004A5D0F" w:rsidRPr="004A5D0F" w:rsidRDefault="004A5D0F" w:rsidP="004A5D0F">
            <w:pPr>
              <w:pStyle w:val="a3"/>
              <w:spacing w:before="0" w:beforeAutospacing="0" w:after="0" w:afterAutospacing="0"/>
              <w:jc w:val="center"/>
            </w:pPr>
            <w:r w:rsidRPr="004A5D0F">
              <w:t>3</w:t>
            </w:r>
          </w:p>
        </w:tc>
        <w:tc>
          <w:tcPr>
            <w:tcW w:w="3236" w:type="dxa"/>
            <w:vAlign w:val="center"/>
          </w:tcPr>
          <w:p w14:paraId="33B2CDA4" w14:textId="77777777" w:rsidR="004A5D0F" w:rsidRPr="004A5D0F" w:rsidRDefault="004A5D0F" w:rsidP="004A5D0F">
            <w:pPr>
              <w:pStyle w:val="a3"/>
              <w:spacing w:before="0" w:beforeAutospacing="0" w:after="0" w:afterAutospacing="0"/>
              <w:rPr>
                <w:b/>
                <w:bCs/>
                <w:color w:val="000000"/>
              </w:rPr>
            </w:pPr>
            <w:r w:rsidRPr="004A5D0F">
              <w:t>Сигнальные цвета и знаки безопасности в промышленности.</w:t>
            </w:r>
          </w:p>
        </w:tc>
        <w:tc>
          <w:tcPr>
            <w:tcW w:w="969" w:type="dxa"/>
            <w:vAlign w:val="center"/>
          </w:tcPr>
          <w:p w14:paraId="6D87CA2B"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D63B94D"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45C8852E"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38AA171E"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3695CA7F" w14:textId="77777777" w:rsidTr="004A5D0F">
        <w:trPr>
          <w:jc w:val="center"/>
        </w:trPr>
        <w:tc>
          <w:tcPr>
            <w:tcW w:w="758" w:type="dxa"/>
            <w:vAlign w:val="center"/>
          </w:tcPr>
          <w:p w14:paraId="3DD0A28A" w14:textId="77777777" w:rsidR="004A5D0F" w:rsidRPr="004A5D0F" w:rsidRDefault="004A5D0F" w:rsidP="004A5D0F">
            <w:pPr>
              <w:pStyle w:val="a3"/>
              <w:spacing w:before="0" w:beforeAutospacing="0" w:after="0" w:afterAutospacing="0"/>
              <w:jc w:val="center"/>
            </w:pPr>
            <w:r w:rsidRPr="004A5D0F">
              <w:t>4</w:t>
            </w:r>
          </w:p>
        </w:tc>
        <w:tc>
          <w:tcPr>
            <w:tcW w:w="3236" w:type="dxa"/>
            <w:vAlign w:val="center"/>
          </w:tcPr>
          <w:p w14:paraId="07F855FD" w14:textId="77777777" w:rsidR="004A5D0F" w:rsidRPr="004A5D0F" w:rsidRDefault="004A5D0F" w:rsidP="004A5D0F">
            <w:pPr>
              <w:pStyle w:val="a3"/>
              <w:spacing w:before="0" w:beforeAutospacing="0" w:after="0" w:afterAutospacing="0"/>
              <w:rPr>
                <w:b/>
                <w:bCs/>
                <w:color w:val="000000"/>
              </w:rPr>
            </w:pPr>
            <w:r w:rsidRPr="004A5D0F">
              <w:t>Методы борьбы с шумом.</w:t>
            </w:r>
          </w:p>
        </w:tc>
        <w:tc>
          <w:tcPr>
            <w:tcW w:w="969" w:type="dxa"/>
            <w:vAlign w:val="center"/>
          </w:tcPr>
          <w:p w14:paraId="5D0773D2"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1F31FE0"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671A8D05"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00A0DEF3"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5A4F66C8" w14:textId="77777777" w:rsidTr="004A5D0F">
        <w:trPr>
          <w:jc w:val="center"/>
        </w:trPr>
        <w:tc>
          <w:tcPr>
            <w:tcW w:w="758" w:type="dxa"/>
            <w:vAlign w:val="center"/>
          </w:tcPr>
          <w:p w14:paraId="2B864926" w14:textId="77777777" w:rsidR="004A5D0F" w:rsidRPr="004A5D0F" w:rsidRDefault="004A5D0F" w:rsidP="004A5D0F">
            <w:pPr>
              <w:pStyle w:val="a3"/>
              <w:spacing w:before="0" w:beforeAutospacing="0" w:after="0" w:afterAutospacing="0"/>
              <w:jc w:val="center"/>
            </w:pPr>
            <w:r w:rsidRPr="004A5D0F">
              <w:t>5</w:t>
            </w:r>
          </w:p>
        </w:tc>
        <w:tc>
          <w:tcPr>
            <w:tcW w:w="3236" w:type="dxa"/>
            <w:vAlign w:val="center"/>
          </w:tcPr>
          <w:p w14:paraId="59B10208" w14:textId="77777777" w:rsidR="004A5D0F" w:rsidRPr="004A5D0F" w:rsidRDefault="004A5D0F" w:rsidP="004A5D0F">
            <w:pPr>
              <w:pStyle w:val="a3"/>
              <w:spacing w:before="0" w:beforeAutospacing="0" w:after="0" w:afterAutospacing="0"/>
            </w:pPr>
            <w:r w:rsidRPr="004A5D0F">
              <w:t>Требования безопасности при выполнении ремонтных работ.</w:t>
            </w:r>
          </w:p>
        </w:tc>
        <w:tc>
          <w:tcPr>
            <w:tcW w:w="969" w:type="dxa"/>
            <w:vAlign w:val="center"/>
          </w:tcPr>
          <w:p w14:paraId="76A7D4D4"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1F9CC6B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5C815F6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6A36FB31"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6C563341" w14:textId="77777777" w:rsidTr="004A5D0F">
        <w:trPr>
          <w:jc w:val="center"/>
        </w:trPr>
        <w:tc>
          <w:tcPr>
            <w:tcW w:w="758" w:type="dxa"/>
            <w:vAlign w:val="center"/>
          </w:tcPr>
          <w:p w14:paraId="3326FAA5" w14:textId="77777777" w:rsidR="004A5D0F" w:rsidRPr="004A5D0F" w:rsidRDefault="004A5D0F" w:rsidP="004A5D0F">
            <w:pPr>
              <w:pStyle w:val="a3"/>
              <w:spacing w:before="0" w:beforeAutospacing="0" w:after="0" w:afterAutospacing="0"/>
              <w:jc w:val="center"/>
            </w:pPr>
            <w:r w:rsidRPr="004A5D0F">
              <w:t>6</w:t>
            </w:r>
          </w:p>
        </w:tc>
        <w:tc>
          <w:tcPr>
            <w:tcW w:w="3236" w:type="dxa"/>
            <w:vAlign w:val="center"/>
          </w:tcPr>
          <w:p w14:paraId="796A6CAC" w14:textId="77777777" w:rsidR="004A5D0F" w:rsidRPr="004A5D0F" w:rsidRDefault="004A5D0F" w:rsidP="004A5D0F">
            <w:pPr>
              <w:pStyle w:val="Default"/>
              <w:jc w:val="both"/>
            </w:pPr>
            <w:r w:rsidRPr="004A5D0F">
              <w:t xml:space="preserve">Основные меры защиты от поражения электрическим током. </w:t>
            </w:r>
          </w:p>
        </w:tc>
        <w:tc>
          <w:tcPr>
            <w:tcW w:w="969" w:type="dxa"/>
            <w:vAlign w:val="center"/>
          </w:tcPr>
          <w:p w14:paraId="02D7EF6F"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31092CFF"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48100AE8"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2A7F2FB6"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4B473015" w14:textId="77777777" w:rsidTr="004A5D0F">
        <w:trPr>
          <w:jc w:val="center"/>
        </w:trPr>
        <w:tc>
          <w:tcPr>
            <w:tcW w:w="758" w:type="dxa"/>
            <w:vAlign w:val="center"/>
          </w:tcPr>
          <w:p w14:paraId="41F93229" w14:textId="77777777" w:rsidR="004A5D0F" w:rsidRPr="004A5D0F" w:rsidRDefault="004A5D0F" w:rsidP="004A5D0F">
            <w:pPr>
              <w:pStyle w:val="a3"/>
              <w:spacing w:before="0" w:beforeAutospacing="0" w:after="0" w:afterAutospacing="0"/>
              <w:jc w:val="center"/>
            </w:pPr>
            <w:r w:rsidRPr="004A5D0F">
              <w:t>7</w:t>
            </w:r>
          </w:p>
        </w:tc>
        <w:tc>
          <w:tcPr>
            <w:tcW w:w="3236" w:type="dxa"/>
            <w:vAlign w:val="center"/>
          </w:tcPr>
          <w:p w14:paraId="100617F4" w14:textId="77777777" w:rsidR="004A5D0F" w:rsidRPr="004A5D0F" w:rsidRDefault="004A5D0F" w:rsidP="004A5D0F">
            <w:pPr>
              <w:pStyle w:val="a3"/>
              <w:spacing w:before="0" w:beforeAutospacing="0" w:after="0" w:afterAutospacing="0"/>
              <w:rPr>
                <w:b/>
                <w:bCs/>
                <w:color w:val="000000"/>
              </w:rPr>
            </w:pPr>
            <w:r w:rsidRPr="004A5D0F">
              <w:t>Микроклимат в производственных помещениях. Система приточно-вытяжной вентиляции.</w:t>
            </w:r>
          </w:p>
        </w:tc>
        <w:tc>
          <w:tcPr>
            <w:tcW w:w="969" w:type="dxa"/>
            <w:vAlign w:val="center"/>
          </w:tcPr>
          <w:p w14:paraId="54D1A2F0"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0964ACFA"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64CB9D9"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7882C186"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13CB6CD2" w14:textId="77777777" w:rsidTr="004A5D0F">
        <w:trPr>
          <w:jc w:val="center"/>
        </w:trPr>
        <w:tc>
          <w:tcPr>
            <w:tcW w:w="758" w:type="dxa"/>
            <w:vAlign w:val="center"/>
          </w:tcPr>
          <w:p w14:paraId="050C7FF5" w14:textId="77777777" w:rsidR="004A5D0F" w:rsidRPr="004A5D0F" w:rsidRDefault="004A5D0F" w:rsidP="004A5D0F">
            <w:pPr>
              <w:pStyle w:val="a3"/>
              <w:spacing w:before="0" w:beforeAutospacing="0" w:after="0" w:afterAutospacing="0"/>
              <w:jc w:val="center"/>
            </w:pPr>
            <w:r w:rsidRPr="004A5D0F">
              <w:t>8.</w:t>
            </w:r>
          </w:p>
        </w:tc>
        <w:tc>
          <w:tcPr>
            <w:tcW w:w="3236" w:type="dxa"/>
            <w:vAlign w:val="center"/>
          </w:tcPr>
          <w:p w14:paraId="4B9583D0" w14:textId="77777777" w:rsidR="004A5D0F" w:rsidRPr="004A5D0F" w:rsidRDefault="004A5D0F" w:rsidP="004A5D0F">
            <w:pPr>
              <w:pStyle w:val="a3"/>
              <w:spacing w:before="0" w:beforeAutospacing="0" w:after="0" w:afterAutospacing="0"/>
            </w:pPr>
            <w:r w:rsidRPr="004A5D0F">
              <w:t>Источники пожаров. Предотвращение пожаров на предприятиях.</w:t>
            </w:r>
          </w:p>
        </w:tc>
        <w:tc>
          <w:tcPr>
            <w:tcW w:w="969" w:type="dxa"/>
            <w:vAlign w:val="center"/>
          </w:tcPr>
          <w:p w14:paraId="41EEAA0A"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7BFE158D"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5D8DACD8"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1F2CC698"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r w:rsidR="004A5D0F" w:rsidRPr="004A5D0F" w14:paraId="16D9ACB6" w14:textId="77777777" w:rsidTr="004A5D0F">
        <w:trPr>
          <w:jc w:val="center"/>
        </w:trPr>
        <w:tc>
          <w:tcPr>
            <w:tcW w:w="758" w:type="dxa"/>
            <w:vAlign w:val="center"/>
          </w:tcPr>
          <w:p w14:paraId="7E1A5F38" w14:textId="77777777" w:rsidR="004A5D0F" w:rsidRPr="004A5D0F" w:rsidRDefault="004A5D0F" w:rsidP="004A5D0F">
            <w:pPr>
              <w:pStyle w:val="a3"/>
              <w:spacing w:before="0" w:beforeAutospacing="0" w:after="0" w:afterAutospacing="0"/>
              <w:jc w:val="center"/>
            </w:pPr>
            <w:r w:rsidRPr="004A5D0F">
              <w:t>9.</w:t>
            </w:r>
          </w:p>
        </w:tc>
        <w:tc>
          <w:tcPr>
            <w:tcW w:w="3236" w:type="dxa"/>
            <w:vAlign w:val="center"/>
          </w:tcPr>
          <w:p w14:paraId="54C3EA9E" w14:textId="77777777" w:rsidR="004A5D0F" w:rsidRPr="004A5D0F" w:rsidRDefault="004A5D0F" w:rsidP="004A5D0F">
            <w:pPr>
              <w:pStyle w:val="a3"/>
              <w:spacing w:before="0" w:beforeAutospacing="0" w:after="0" w:afterAutospacing="0"/>
              <w:rPr>
                <w:b/>
                <w:bCs/>
                <w:color w:val="000000"/>
              </w:rPr>
            </w:pPr>
            <w:r w:rsidRPr="004A5D0F">
              <w:t>Первая помощь при переломах ног, рук, ребер.</w:t>
            </w:r>
          </w:p>
        </w:tc>
        <w:tc>
          <w:tcPr>
            <w:tcW w:w="969" w:type="dxa"/>
            <w:vAlign w:val="center"/>
          </w:tcPr>
          <w:p w14:paraId="7B0C923A" w14:textId="77777777" w:rsidR="004A5D0F" w:rsidRPr="004A5D0F" w:rsidRDefault="004A5D0F" w:rsidP="004A5D0F">
            <w:pPr>
              <w:jc w:val="center"/>
              <w:rPr>
                <w:rFonts w:ascii="Times New Roman" w:hAnsi="Times New Roman" w:cs="Times New Roman"/>
                <w:sz w:val="24"/>
                <w:szCs w:val="24"/>
              </w:rPr>
            </w:pPr>
            <w:r w:rsidRPr="004A5D0F">
              <w:rPr>
                <w:rFonts w:ascii="Times New Roman" w:hAnsi="Times New Roman" w:cs="Times New Roman"/>
                <w:sz w:val="24"/>
                <w:szCs w:val="24"/>
              </w:rPr>
              <w:t>2</w:t>
            </w:r>
          </w:p>
        </w:tc>
        <w:tc>
          <w:tcPr>
            <w:tcW w:w="3366" w:type="dxa"/>
            <w:vAlign w:val="center"/>
          </w:tcPr>
          <w:p w14:paraId="2C52AB50"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выполнение домашних заданий</w:t>
            </w:r>
          </w:p>
          <w:p w14:paraId="7A82F9CB" w14:textId="77777777" w:rsidR="004A5D0F" w:rsidRPr="004A5D0F" w:rsidRDefault="004A5D0F" w:rsidP="004A5D0F">
            <w:pPr>
              <w:jc w:val="both"/>
              <w:rPr>
                <w:rFonts w:ascii="Times New Roman" w:hAnsi="Times New Roman" w:cs="Times New Roman"/>
                <w:bCs/>
                <w:sz w:val="24"/>
                <w:szCs w:val="24"/>
              </w:rPr>
            </w:pPr>
            <w:r w:rsidRPr="004A5D0F">
              <w:rPr>
                <w:rFonts w:ascii="Times New Roman" w:hAnsi="Times New Roman" w:cs="Times New Roman"/>
                <w:bCs/>
                <w:sz w:val="24"/>
                <w:szCs w:val="24"/>
              </w:rPr>
              <w:t>Составление опорного конспекта (реферат, презентация)</w:t>
            </w:r>
          </w:p>
        </w:tc>
        <w:tc>
          <w:tcPr>
            <w:tcW w:w="1809" w:type="dxa"/>
            <w:vAlign w:val="center"/>
          </w:tcPr>
          <w:p w14:paraId="0DB5E9DE" w14:textId="77777777" w:rsidR="004A5D0F" w:rsidRPr="004A5D0F" w:rsidRDefault="004A5D0F" w:rsidP="004A5D0F">
            <w:pPr>
              <w:pStyle w:val="a3"/>
              <w:spacing w:before="0" w:beforeAutospacing="0" w:after="0" w:afterAutospacing="0"/>
            </w:pPr>
            <w:r w:rsidRPr="004A5D0F">
              <w:t xml:space="preserve">Конспект с сообщением </w:t>
            </w:r>
            <w:r w:rsidRPr="004A5D0F">
              <w:rPr>
                <w:bCs/>
              </w:rPr>
              <w:t>(реферат, презентация)</w:t>
            </w:r>
            <w:r w:rsidRPr="004A5D0F">
              <w:t xml:space="preserve"> </w:t>
            </w:r>
          </w:p>
        </w:tc>
      </w:tr>
    </w:tbl>
    <w:p w14:paraId="37C38B66" w14:textId="77777777" w:rsidR="004A5D0F" w:rsidRPr="004A5D0F" w:rsidRDefault="004A5D0F" w:rsidP="004A5D0F">
      <w:pPr>
        <w:pStyle w:val="a3"/>
        <w:spacing w:before="0" w:beforeAutospacing="0" w:after="0" w:afterAutospacing="0"/>
        <w:jc w:val="center"/>
        <w:rPr>
          <w:b/>
          <w:bCs/>
        </w:rPr>
      </w:pPr>
      <w:r w:rsidRPr="004A5D0F">
        <w:rPr>
          <w:b/>
          <w:bCs/>
        </w:rPr>
        <w:t>3. Общие рекомендации по выполнению самостоятельных работ</w:t>
      </w:r>
    </w:p>
    <w:p w14:paraId="63C79441" w14:textId="77777777" w:rsidR="004A5D0F" w:rsidRPr="004A5D0F" w:rsidRDefault="004A5D0F" w:rsidP="004A5D0F">
      <w:pPr>
        <w:pStyle w:val="a3"/>
        <w:spacing w:before="0" w:beforeAutospacing="0" w:after="0" w:afterAutospacing="0"/>
        <w:ind w:firstLine="709"/>
        <w:jc w:val="both"/>
      </w:pPr>
      <w:r w:rsidRPr="004A5D0F">
        <w:t>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7A8F7766" w14:textId="77777777" w:rsidR="004A5D0F" w:rsidRPr="004A5D0F" w:rsidRDefault="004A5D0F" w:rsidP="004A5D0F">
      <w:pPr>
        <w:pStyle w:val="a3"/>
        <w:spacing w:before="0" w:beforeAutospacing="0" w:after="0" w:afterAutospacing="0"/>
        <w:jc w:val="both"/>
      </w:pPr>
      <w:r w:rsidRPr="004A5D0F">
        <w:t>• Уясните для себя суть темы, которая Вам предложена.</w:t>
      </w:r>
    </w:p>
    <w:p w14:paraId="6CE47292" w14:textId="77777777" w:rsidR="004A5D0F" w:rsidRPr="004A5D0F" w:rsidRDefault="004A5D0F" w:rsidP="004A5D0F">
      <w:pPr>
        <w:pStyle w:val="a3"/>
        <w:spacing w:before="0" w:beforeAutospacing="0" w:after="0" w:afterAutospacing="0"/>
        <w:jc w:val="both"/>
      </w:pPr>
      <w:r w:rsidRPr="004A5D0F">
        <w:t>• Подберите необходимую литературу (старайтесь воспользоваться</w:t>
      </w:r>
    </w:p>
    <w:p w14:paraId="130C483F" w14:textId="77777777" w:rsidR="004A5D0F" w:rsidRPr="004A5D0F" w:rsidRDefault="004A5D0F" w:rsidP="004A5D0F">
      <w:pPr>
        <w:pStyle w:val="a3"/>
        <w:spacing w:before="0" w:beforeAutospacing="0" w:after="0" w:afterAutospacing="0"/>
        <w:jc w:val="both"/>
      </w:pPr>
      <w:r w:rsidRPr="004A5D0F">
        <w:t>несколькими книгами для более полного получения информации).</w:t>
      </w:r>
    </w:p>
    <w:p w14:paraId="593C6071" w14:textId="77777777" w:rsidR="004A5D0F" w:rsidRPr="004A5D0F" w:rsidRDefault="004A5D0F" w:rsidP="004A5D0F">
      <w:pPr>
        <w:pStyle w:val="a3"/>
        <w:spacing w:before="0" w:beforeAutospacing="0" w:after="0" w:afterAutospacing="0"/>
        <w:jc w:val="both"/>
      </w:pPr>
      <w:r w:rsidRPr="004A5D0F">
        <w:t>• Тщательно изучите материал учебника по данной теме, чтобы легче</w:t>
      </w:r>
    </w:p>
    <w:p w14:paraId="7C4CBACB" w14:textId="77777777" w:rsidR="004A5D0F" w:rsidRPr="004A5D0F" w:rsidRDefault="004A5D0F" w:rsidP="004A5D0F">
      <w:pPr>
        <w:pStyle w:val="a3"/>
        <w:spacing w:before="0" w:beforeAutospacing="0" w:after="0" w:afterAutospacing="0"/>
        <w:jc w:val="both"/>
      </w:pPr>
      <w:r w:rsidRPr="004A5D0F">
        <w:t>ориентироваться в необходимой Вам литературе и не сделать элементарных</w:t>
      </w:r>
    </w:p>
    <w:p w14:paraId="26A70598" w14:textId="77777777" w:rsidR="004A5D0F" w:rsidRPr="004A5D0F" w:rsidRDefault="004A5D0F" w:rsidP="004A5D0F">
      <w:pPr>
        <w:pStyle w:val="a3"/>
        <w:spacing w:before="0" w:beforeAutospacing="0" w:after="0" w:afterAutospacing="0"/>
        <w:jc w:val="both"/>
      </w:pPr>
      <w:r w:rsidRPr="004A5D0F">
        <w:t>ошибок.</w:t>
      </w:r>
    </w:p>
    <w:p w14:paraId="708E57D5" w14:textId="77777777" w:rsidR="004A5D0F" w:rsidRPr="004A5D0F" w:rsidRDefault="004A5D0F" w:rsidP="004A5D0F">
      <w:pPr>
        <w:pStyle w:val="a3"/>
        <w:spacing w:before="0" w:beforeAutospacing="0" w:after="0" w:afterAutospacing="0"/>
        <w:jc w:val="both"/>
      </w:pPr>
      <w:r w:rsidRPr="004A5D0F">
        <w:t>• Изучите подобранный материал (по возможности работайте с</w:t>
      </w:r>
    </w:p>
    <w:p w14:paraId="1FCC6863" w14:textId="77777777" w:rsidR="004A5D0F" w:rsidRPr="004A5D0F" w:rsidRDefault="004A5D0F" w:rsidP="004A5D0F">
      <w:pPr>
        <w:pStyle w:val="a3"/>
        <w:spacing w:before="0" w:beforeAutospacing="0" w:after="0" w:afterAutospacing="0"/>
        <w:jc w:val="both"/>
      </w:pPr>
      <w:r w:rsidRPr="004A5D0F">
        <w:t>карандашом), выделяя самое главное по ходу чтения.</w:t>
      </w:r>
    </w:p>
    <w:p w14:paraId="7FCD67EA" w14:textId="77777777" w:rsidR="004A5D0F" w:rsidRPr="004A5D0F" w:rsidRDefault="004A5D0F" w:rsidP="004A5D0F">
      <w:pPr>
        <w:pStyle w:val="a3"/>
        <w:spacing w:before="0" w:beforeAutospacing="0" w:after="0" w:afterAutospacing="0"/>
        <w:jc w:val="both"/>
      </w:pPr>
      <w:r w:rsidRPr="004A5D0F">
        <w:t>• Составьте план реферата.</w:t>
      </w:r>
    </w:p>
    <w:p w14:paraId="061886EE" w14:textId="77777777" w:rsidR="004A5D0F" w:rsidRPr="004A5D0F" w:rsidRDefault="004A5D0F" w:rsidP="004A5D0F">
      <w:pPr>
        <w:pStyle w:val="a3"/>
        <w:spacing w:before="0" w:beforeAutospacing="0" w:after="0" w:afterAutospacing="0"/>
        <w:jc w:val="both"/>
      </w:pPr>
      <w:r w:rsidRPr="004A5D0F">
        <w:t>Помните:</w:t>
      </w:r>
    </w:p>
    <w:p w14:paraId="75FD02F1" w14:textId="77777777" w:rsidR="004A5D0F" w:rsidRPr="004A5D0F" w:rsidRDefault="004A5D0F" w:rsidP="004A5D0F">
      <w:pPr>
        <w:pStyle w:val="a3"/>
        <w:spacing w:before="0" w:beforeAutospacing="0" w:after="0" w:afterAutospacing="0"/>
        <w:jc w:val="both"/>
      </w:pPr>
      <w:r w:rsidRPr="004A5D0F">
        <w:t>• Выбирайте только интересную и понятную информацию.</w:t>
      </w:r>
    </w:p>
    <w:p w14:paraId="0666D762" w14:textId="77777777" w:rsidR="004A5D0F" w:rsidRPr="004A5D0F" w:rsidRDefault="004A5D0F" w:rsidP="004A5D0F">
      <w:pPr>
        <w:pStyle w:val="a3"/>
        <w:spacing w:before="0" w:beforeAutospacing="0" w:after="0" w:afterAutospacing="0"/>
        <w:jc w:val="both"/>
      </w:pPr>
      <w:r w:rsidRPr="004A5D0F">
        <w:t>• Не используйте неясных терминов.</w:t>
      </w:r>
    </w:p>
    <w:p w14:paraId="32617995" w14:textId="77777777" w:rsidR="004A5D0F" w:rsidRPr="004A5D0F" w:rsidRDefault="004A5D0F" w:rsidP="004A5D0F">
      <w:pPr>
        <w:pStyle w:val="a3"/>
        <w:spacing w:before="0" w:beforeAutospacing="0" w:after="0" w:afterAutospacing="0"/>
        <w:jc w:val="both"/>
      </w:pPr>
      <w:r w:rsidRPr="004A5D0F">
        <w:t>• Информация должна относиться к теме.</w:t>
      </w:r>
    </w:p>
    <w:p w14:paraId="60821EB2" w14:textId="77777777" w:rsidR="004A5D0F" w:rsidRPr="004A5D0F" w:rsidRDefault="004A5D0F" w:rsidP="004A5D0F">
      <w:pPr>
        <w:pStyle w:val="a3"/>
        <w:spacing w:before="0" w:beforeAutospacing="0" w:after="0" w:afterAutospacing="0"/>
        <w:jc w:val="both"/>
      </w:pPr>
      <w:r w:rsidRPr="004A5D0F">
        <w:t>• Не делайте сообщение громоздким.</w:t>
      </w:r>
    </w:p>
    <w:p w14:paraId="7AE07D22" w14:textId="77777777" w:rsidR="004A5D0F" w:rsidRPr="004A5D0F" w:rsidRDefault="004A5D0F" w:rsidP="004A5D0F">
      <w:pPr>
        <w:pStyle w:val="a3"/>
        <w:spacing w:before="0" w:beforeAutospacing="0" w:after="0" w:afterAutospacing="0"/>
        <w:jc w:val="both"/>
      </w:pPr>
      <w:r w:rsidRPr="004A5D0F">
        <w:t>• В конце реферата и сообщения перечислите литературу, которой Вы пользовались</w:t>
      </w:r>
    </w:p>
    <w:p w14:paraId="112D85D4" w14:textId="77777777" w:rsidR="004A5D0F" w:rsidRPr="004A5D0F" w:rsidRDefault="004A5D0F" w:rsidP="004A5D0F">
      <w:pPr>
        <w:pStyle w:val="a3"/>
        <w:spacing w:before="0" w:beforeAutospacing="0" w:after="0" w:afterAutospacing="0"/>
        <w:jc w:val="both"/>
      </w:pPr>
      <w:r w:rsidRPr="004A5D0F">
        <w:t>при его подготовке.</w:t>
      </w:r>
    </w:p>
    <w:p w14:paraId="1A73CEE4" w14:textId="77777777" w:rsidR="004A5D0F" w:rsidRPr="004A5D0F" w:rsidRDefault="004A5D0F" w:rsidP="004A5D0F">
      <w:pPr>
        <w:pStyle w:val="a3"/>
        <w:spacing w:before="0" w:beforeAutospacing="0" w:after="0" w:afterAutospacing="0"/>
        <w:jc w:val="both"/>
      </w:pPr>
      <w:r w:rsidRPr="004A5D0F">
        <w:t>• При оформлении используйте только необходимые, относящиеся к</w:t>
      </w:r>
    </w:p>
    <w:p w14:paraId="67D4AF22" w14:textId="77777777" w:rsidR="004A5D0F" w:rsidRPr="004A5D0F" w:rsidRDefault="004A5D0F" w:rsidP="004A5D0F">
      <w:pPr>
        <w:pStyle w:val="a3"/>
        <w:spacing w:before="0" w:beforeAutospacing="0" w:after="0" w:afterAutospacing="0"/>
        <w:jc w:val="both"/>
      </w:pPr>
      <w:r w:rsidRPr="004A5D0F">
        <w:t>теме рисунки и схемы.</w:t>
      </w:r>
    </w:p>
    <w:p w14:paraId="654F8EEE" w14:textId="77777777" w:rsidR="004A5D0F" w:rsidRPr="004A5D0F" w:rsidRDefault="004A5D0F" w:rsidP="004A5D0F">
      <w:pPr>
        <w:pStyle w:val="a3"/>
        <w:spacing w:before="0" w:beforeAutospacing="0" w:after="0" w:afterAutospacing="0"/>
        <w:jc w:val="both"/>
      </w:pPr>
      <w:r w:rsidRPr="004A5D0F">
        <w:t>• Прочитайте написанный текст и постарайтесь выбрать самое основное.</w:t>
      </w:r>
    </w:p>
    <w:p w14:paraId="382B29A9" w14:textId="77777777" w:rsidR="004A5D0F" w:rsidRPr="004A5D0F" w:rsidRDefault="004A5D0F" w:rsidP="004A5D0F">
      <w:pPr>
        <w:pStyle w:val="a3"/>
        <w:spacing w:before="0" w:beforeAutospacing="0" w:after="0" w:afterAutospacing="0"/>
        <w:jc w:val="both"/>
      </w:pPr>
      <w:r w:rsidRPr="004A5D0F">
        <w:t>• Перед тем, как делать доклад выпишите необходимую</w:t>
      </w:r>
    </w:p>
    <w:p w14:paraId="6AEA1321" w14:textId="77777777" w:rsidR="004A5D0F" w:rsidRPr="004A5D0F" w:rsidRDefault="004A5D0F" w:rsidP="004A5D0F">
      <w:pPr>
        <w:pStyle w:val="a3"/>
        <w:spacing w:before="0" w:beforeAutospacing="0" w:after="0" w:afterAutospacing="0"/>
        <w:jc w:val="both"/>
      </w:pPr>
      <w:r w:rsidRPr="004A5D0F">
        <w:t>информацию (термины, даты, основные положения) на доску.</w:t>
      </w:r>
    </w:p>
    <w:p w14:paraId="30ECD7EB" w14:textId="77777777" w:rsidR="004A5D0F" w:rsidRPr="004A5D0F" w:rsidRDefault="004A5D0F" w:rsidP="004A5D0F">
      <w:pPr>
        <w:pStyle w:val="a3"/>
        <w:spacing w:before="0" w:beforeAutospacing="0" w:after="0" w:afterAutospacing="0"/>
        <w:jc w:val="both"/>
      </w:pPr>
      <w:r w:rsidRPr="004A5D0F">
        <w:t>• Никогда не читайте доклад! Чтобы не сбиться, пользуйтесь планом и</w:t>
      </w:r>
    </w:p>
    <w:p w14:paraId="092420D3" w14:textId="77777777" w:rsidR="004A5D0F" w:rsidRPr="004A5D0F" w:rsidRDefault="004A5D0F" w:rsidP="004A5D0F">
      <w:pPr>
        <w:pStyle w:val="a3"/>
        <w:spacing w:before="0" w:beforeAutospacing="0" w:after="0" w:afterAutospacing="0"/>
        <w:jc w:val="both"/>
      </w:pPr>
      <w:r w:rsidRPr="004A5D0F">
        <w:t>выписанной на доске информацией.</w:t>
      </w:r>
    </w:p>
    <w:p w14:paraId="4A0BF8F2" w14:textId="77777777" w:rsidR="004A5D0F" w:rsidRPr="004A5D0F" w:rsidRDefault="004A5D0F" w:rsidP="004A5D0F">
      <w:pPr>
        <w:pStyle w:val="a3"/>
        <w:spacing w:before="0" w:beforeAutospacing="0" w:after="0" w:afterAutospacing="0"/>
        <w:jc w:val="both"/>
      </w:pPr>
      <w:r w:rsidRPr="004A5D0F">
        <w:t>• Говорите громко, отчетливо не торопитесь. В особо важных местах</w:t>
      </w:r>
    </w:p>
    <w:p w14:paraId="485A41E4" w14:textId="77777777" w:rsidR="004A5D0F" w:rsidRPr="004A5D0F" w:rsidRDefault="004A5D0F" w:rsidP="004A5D0F">
      <w:pPr>
        <w:pStyle w:val="a3"/>
        <w:spacing w:before="0" w:beforeAutospacing="0" w:after="0" w:afterAutospacing="0"/>
        <w:jc w:val="both"/>
      </w:pPr>
      <w:r w:rsidRPr="004A5D0F">
        <w:t>делайте паузу или меняйте интонацию – это облегчит ее восприятие для</w:t>
      </w:r>
    </w:p>
    <w:p w14:paraId="499EA9D6" w14:textId="77777777" w:rsidR="004A5D0F" w:rsidRPr="004A5D0F" w:rsidRDefault="004A5D0F" w:rsidP="004A5D0F">
      <w:pPr>
        <w:pStyle w:val="a3"/>
        <w:spacing w:before="0" w:beforeAutospacing="0" w:after="0" w:afterAutospacing="0"/>
        <w:jc w:val="both"/>
      </w:pPr>
      <w:r w:rsidRPr="004A5D0F">
        <w:t>аудитории.</w:t>
      </w:r>
    </w:p>
    <w:p w14:paraId="66E640B2" w14:textId="77777777" w:rsidR="004A5D0F" w:rsidRPr="004A5D0F" w:rsidRDefault="004A5D0F" w:rsidP="004A5D0F">
      <w:pPr>
        <w:spacing w:after="0" w:line="240" w:lineRule="auto"/>
        <w:jc w:val="center"/>
        <w:rPr>
          <w:rFonts w:ascii="Times New Roman" w:eastAsia="Calibri" w:hAnsi="Times New Roman" w:cs="Times New Roman"/>
          <w:b/>
          <w:sz w:val="24"/>
          <w:szCs w:val="24"/>
        </w:rPr>
      </w:pPr>
      <w:r w:rsidRPr="004A5D0F">
        <w:rPr>
          <w:rFonts w:ascii="Times New Roman" w:eastAsia="Calibri" w:hAnsi="Times New Roman" w:cs="Times New Roman"/>
          <w:b/>
          <w:sz w:val="24"/>
          <w:szCs w:val="24"/>
        </w:rPr>
        <w:t>Перечень видов самостоятельной работы представлен в таблице.</w:t>
      </w:r>
    </w:p>
    <w:p w14:paraId="2A4CD138" w14:textId="77777777" w:rsidR="004A5D0F" w:rsidRPr="004A5D0F" w:rsidRDefault="004A5D0F" w:rsidP="004A5D0F">
      <w:pPr>
        <w:spacing w:after="0" w:line="240" w:lineRule="auto"/>
        <w:ind w:firstLine="360"/>
        <w:jc w:val="right"/>
        <w:rPr>
          <w:rFonts w:ascii="Times New Roman" w:eastAsia="Calibri" w:hAnsi="Times New Roman" w:cs="Times New Roman"/>
          <w:sz w:val="24"/>
          <w:szCs w:val="24"/>
        </w:rPr>
      </w:pPr>
      <w:r w:rsidRPr="004A5D0F">
        <w:rPr>
          <w:rFonts w:ascii="Times New Roman" w:eastAsia="Calibri" w:hAnsi="Times New Roman" w:cs="Times New Roman"/>
          <w:sz w:val="24"/>
          <w:szCs w:val="24"/>
        </w:rPr>
        <w:t>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5393"/>
        <w:gridCol w:w="3136"/>
      </w:tblGrid>
      <w:tr w:rsidR="004A5D0F" w:rsidRPr="004A5D0F" w14:paraId="695892DA" w14:textId="77777777" w:rsidTr="004A5D0F">
        <w:trPr>
          <w:jc w:val="center"/>
        </w:trPr>
        <w:tc>
          <w:tcPr>
            <w:tcW w:w="1092" w:type="dxa"/>
            <w:vAlign w:val="center"/>
          </w:tcPr>
          <w:p w14:paraId="6003220A"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Кол-во часов</w:t>
            </w:r>
          </w:p>
        </w:tc>
        <w:tc>
          <w:tcPr>
            <w:tcW w:w="5724" w:type="dxa"/>
            <w:vAlign w:val="center"/>
          </w:tcPr>
          <w:p w14:paraId="733DCB85"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Вид самостоятельной работы</w:t>
            </w:r>
          </w:p>
        </w:tc>
        <w:tc>
          <w:tcPr>
            <w:tcW w:w="3322" w:type="dxa"/>
            <w:shd w:val="clear" w:color="auto" w:fill="FFFFFF"/>
            <w:vAlign w:val="center"/>
          </w:tcPr>
          <w:p w14:paraId="24B5B11E" w14:textId="77777777" w:rsidR="004A5D0F" w:rsidRPr="004A5D0F" w:rsidRDefault="004A5D0F" w:rsidP="004A5D0F">
            <w:pPr>
              <w:spacing w:line="240" w:lineRule="auto"/>
              <w:jc w:val="center"/>
              <w:rPr>
                <w:rFonts w:ascii="Times New Roman" w:eastAsia="Calibri" w:hAnsi="Times New Roman" w:cs="Times New Roman"/>
                <w:b/>
                <w:bCs/>
                <w:sz w:val="24"/>
                <w:szCs w:val="24"/>
              </w:rPr>
            </w:pPr>
            <w:r w:rsidRPr="004A5D0F">
              <w:rPr>
                <w:rFonts w:ascii="Times New Roman" w:eastAsia="Calibri" w:hAnsi="Times New Roman" w:cs="Times New Roman"/>
                <w:b/>
                <w:bCs/>
                <w:sz w:val="24"/>
                <w:szCs w:val="24"/>
              </w:rPr>
              <w:t>Форма контроля</w:t>
            </w:r>
          </w:p>
        </w:tc>
      </w:tr>
      <w:tr w:rsidR="004A5D0F" w:rsidRPr="004A5D0F" w14:paraId="142EA804" w14:textId="77777777" w:rsidTr="004A5D0F">
        <w:trPr>
          <w:trHeight w:val="599"/>
          <w:jc w:val="center"/>
        </w:trPr>
        <w:tc>
          <w:tcPr>
            <w:tcW w:w="1092" w:type="dxa"/>
            <w:vAlign w:val="center"/>
          </w:tcPr>
          <w:p w14:paraId="0606B5ED" w14:textId="77777777" w:rsidR="004A5D0F" w:rsidRPr="004A5D0F" w:rsidRDefault="004A5D0F" w:rsidP="004A5D0F">
            <w:pPr>
              <w:spacing w:after="20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724" w:type="dxa"/>
            <w:vAlign w:val="center"/>
          </w:tcPr>
          <w:p w14:paraId="4A7DFAD2" w14:textId="77777777" w:rsidR="004A5D0F" w:rsidRPr="004A5D0F" w:rsidRDefault="004A5D0F" w:rsidP="004A5D0F">
            <w:pPr>
              <w:spacing w:line="240" w:lineRule="auto"/>
              <w:rPr>
                <w:rFonts w:ascii="Times New Roman" w:eastAsia="Calibri" w:hAnsi="Times New Roman" w:cs="Times New Roman"/>
                <w:sz w:val="24"/>
                <w:szCs w:val="24"/>
              </w:rPr>
            </w:pPr>
            <w:r w:rsidRPr="004A5D0F">
              <w:rPr>
                <w:rFonts w:ascii="Times New Roman" w:eastAsia="Calibri" w:hAnsi="Times New Roman" w:cs="Times New Roman"/>
                <w:sz w:val="24"/>
                <w:szCs w:val="24"/>
              </w:rPr>
              <w:t>Оформление мультимедийных презентаций учебных разделов и тем</w:t>
            </w:r>
          </w:p>
        </w:tc>
        <w:tc>
          <w:tcPr>
            <w:tcW w:w="3322" w:type="dxa"/>
            <w:shd w:val="clear" w:color="auto" w:fill="FFFFFF"/>
            <w:vAlign w:val="center"/>
          </w:tcPr>
          <w:p w14:paraId="5E0C2D31" w14:textId="77777777" w:rsidR="004A5D0F" w:rsidRPr="004A5D0F" w:rsidRDefault="004A5D0F" w:rsidP="004A5D0F">
            <w:pPr>
              <w:spacing w:line="240" w:lineRule="auto"/>
              <w:jc w:val="center"/>
              <w:rPr>
                <w:rFonts w:ascii="Times New Roman" w:eastAsia="Calibri" w:hAnsi="Times New Roman" w:cs="Times New Roman"/>
                <w:sz w:val="24"/>
                <w:szCs w:val="24"/>
              </w:rPr>
            </w:pPr>
            <w:r w:rsidRPr="004A5D0F">
              <w:rPr>
                <w:rFonts w:ascii="Times New Roman" w:eastAsia="Calibri" w:hAnsi="Times New Roman" w:cs="Times New Roman"/>
                <w:sz w:val="24"/>
                <w:szCs w:val="24"/>
              </w:rPr>
              <w:t>Представление мультимедийной презентации</w:t>
            </w:r>
          </w:p>
        </w:tc>
      </w:tr>
      <w:tr w:rsidR="004A5D0F" w:rsidRPr="004A5D0F" w14:paraId="00E5433D" w14:textId="77777777" w:rsidTr="004A5D0F">
        <w:trPr>
          <w:trHeight w:val="60"/>
          <w:jc w:val="center"/>
        </w:trPr>
        <w:tc>
          <w:tcPr>
            <w:tcW w:w="1092" w:type="dxa"/>
            <w:vAlign w:val="center"/>
          </w:tcPr>
          <w:p w14:paraId="5CF0548E" w14:textId="77777777" w:rsidR="004A5D0F" w:rsidRPr="004A5D0F" w:rsidRDefault="004A5D0F" w:rsidP="004A5D0F">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724" w:type="dxa"/>
            <w:vAlign w:val="center"/>
          </w:tcPr>
          <w:p w14:paraId="0AE8A0C8" w14:textId="77777777" w:rsidR="004A5D0F" w:rsidRPr="004A5D0F" w:rsidRDefault="004A5D0F" w:rsidP="004A5D0F">
            <w:pPr>
              <w:spacing w:line="240" w:lineRule="auto"/>
              <w:rPr>
                <w:rFonts w:ascii="Times New Roman" w:eastAsia="Calibri" w:hAnsi="Times New Roman" w:cs="Times New Roman"/>
                <w:sz w:val="24"/>
                <w:szCs w:val="24"/>
              </w:rPr>
            </w:pPr>
            <w:r w:rsidRPr="004A5D0F">
              <w:rPr>
                <w:rFonts w:ascii="Times New Roman" w:eastAsia="Calibri" w:hAnsi="Times New Roman" w:cs="Times New Roman"/>
                <w:sz w:val="24"/>
                <w:szCs w:val="24"/>
              </w:rPr>
              <w:t>Подготовка и написание рефератов</w:t>
            </w:r>
          </w:p>
        </w:tc>
        <w:tc>
          <w:tcPr>
            <w:tcW w:w="3322" w:type="dxa"/>
            <w:shd w:val="clear" w:color="auto" w:fill="FFFFFF"/>
            <w:vAlign w:val="center"/>
          </w:tcPr>
          <w:p w14:paraId="196CE04A" w14:textId="77777777" w:rsidR="004A5D0F" w:rsidRPr="004A5D0F" w:rsidRDefault="004A5D0F" w:rsidP="004A5D0F">
            <w:pPr>
              <w:spacing w:line="240" w:lineRule="auto"/>
              <w:jc w:val="center"/>
              <w:rPr>
                <w:rFonts w:ascii="Times New Roman" w:eastAsia="Calibri" w:hAnsi="Times New Roman" w:cs="Times New Roman"/>
                <w:sz w:val="24"/>
                <w:szCs w:val="24"/>
              </w:rPr>
            </w:pPr>
            <w:r w:rsidRPr="004A5D0F">
              <w:rPr>
                <w:rFonts w:ascii="Times New Roman" w:eastAsia="Calibri" w:hAnsi="Times New Roman" w:cs="Times New Roman"/>
                <w:sz w:val="24"/>
                <w:szCs w:val="24"/>
              </w:rPr>
              <w:t>Защита реферата</w:t>
            </w:r>
          </w:p>
        </w:tc>
      </w:tr>
    </w:tbl>
    <w:p w14:paraId="76513228" w14:textId="77777777" w:rsidR="004A5D0F" w:rsidRPr="004A5D0F" w:rsidRDefault="004A5D0F" w:rsidP="004A5D0F">
      <w:pPr>
        <w:pStyle w:val="1"/>
        <w:jc w:val="center"/>
        <w:rPr>
          <w:b/>
        </w:rPr>
      </w:pPr>
      <w:r w:rsidRPr="004A5D0F">
        <w:rPr>
          <w:b/>
        </w:rPr>
        <w:t>Методические рекомендации по работе с литературой</w:t>
      </w:r>
    </w:p>
    <w:p w14:paraId="23FE0ED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48AFE54"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434BC24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Существует несколько методов работы с литературой.</w:t>
      </w:r>
    </w:p>
    <w:p w14:paraId="4C689E2B"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Один из них - самый известный - </w:t>
      </w:r>
      <w:r w:rsidRPr="004A5D0F">
        <w:rPr>
          <w:rFonts w:ascii="Times New Roman" w:hAnsi="Times New Roman" w:cs="Times New Roman"/>
          <w:sz w:val="24"/>
          <w:szCs w:val="24"/>
          <w:u w:val="single"/>
        </w:rPr>
        <w:t>метод повторения</w:t>
      </w:r>
      <w:r w:rsidRPr="004A5D0F">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488ADF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Наиболее эффективный метод - </w:t>
      </w:r>
      <w:r w:rsidRPr="004A5D0F">
        <w:rPr>
          <w:rFonts w:ascii="Times New Roman" w:hAnsi="Times New Roman" w:cs="Times New Roman"/>
          <w:sz w:val="24"/>
          <w:szCs w:val="24"/>
          <w:u w:val="single"/>
        </w:rPr>
        <w:t>метод кодирования</w:t>
      </w:r>
      <w:r w:rsidRPr="004A5D0F">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A85B39D"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26488FAA"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Изучение научной учебной и иной литературы требует ведения рабочих записей. </w:t>
      </w:r>
    </w:p>
    <w:p w14:paraId="48BC296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758C1FB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b/>
          <w:sz w:val="24"/>
          <w:szCs w:val="24"/>
        </w:rPr>
        <w:t>План</w:t>
      </w:r>
      <w:r w:rsidRPr="004A5D0F">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1BA89EA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EDAF59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Преимущество плана состоит в следующем.</w:t>
      </w:r>
    </w:p>
    <w:p w14:paraId="210C4693"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Во-первых</w:t>
      </w:r>
      <w:r w:rsidRPr="004A5D0F">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6EFC2907"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Во-вторых</w:t>
      </w:r>
      <w:r w:rsidRPr="004A5D0F">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ABED12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В-третьих</w:t>
      </w:r>
      <w:r w:rsidRPr="004A5D0F">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656A965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i/>
          <w:sz w:val="24"/>
          <w:szCs w:val="24"/>
        </w:rPr>
        <w:t>В-четвертых</w:t>
      </w:r>
      <w:r w:rsidRPr="004A5D0F">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4515706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Выписки</w:t>
      </w:r>
      <w:r w:rsidRPr="004A5D0F">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285E420"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A5D0F">
        <w:rPr>
          <w:rFonts w:ascii="Times New Roman" w:hAnsi="Times New Roman" w:cs="Times New Roman"/>
          <w:sz w:val="24"/>
          <w:szCs w:val="24"/>
        </w:rPr>
        <w:t>даталогические</w:t>
      </w:r>
      <w:proofErr w:type="spellEnd"/>
      <w:r w:rsidRPr="004A5D0F">
        <w:rPr>
          <w:rFonts w:ascii="Times New Roman" w:hAnsi="Times New Roman" w:cs="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58D8F1E"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Тезисы</w:t>
      </w:r>
      <w:r w:rsidRPr="004A5D0F">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62B8568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Отличие тезисов от обычных выписок состоит в следующем. </w:t>
      </w:r>
      <w:r w:rsidRPr="004A5D0F">
        <w:rPr>
          <w:rFonts w:ascii="Times New Roman" w:hAnsi="Times New Roman" w:cs="Times New Roman"/>
          <w:i/>
          <w:sz w:val="24"/>
          <w:szCs w:val="24"/>
        </w:rPr>
        <w:t>Во-первых</w:t>
      </w:r>
      <w:r w:rsidRPr="004A5D0F">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4A5D0F">
        <w:rPr>
          <w:rFonts w:ascii="Times New Roman" w:hAnsi="Times New Roman" w:cs="Times New Roman"/>
          <w:i/>
          <w:sz w:val="24"/>
          <w:szCs w:val="24"/>
        </w:rPr>
        <w:t>Во-вторых</w:t>
      </w:r>
      <w:r w:rsidRPr="004A5D0F">
        <w:rPr>
          <w:rFonts w:ascii="Times New Roman" w:hAnsi="Times New Roman" w:cs="Times New Roman"/>
          <w:sz w:val="24"/>
          <w:szCs w:val="24"/>
        </w:rPr>
        <w:t xml:space="preserve">, в тезисах отмечается преобладание выводов над общими рассуждениями. </w:t>
      </w:r>
      <w:r w:rsidRPr="004A5D0F">
        <w:rPr>
          <w:rFonts w:ascii="Times New Roman" w:hAnsi="Times New Roman" w:cs="Times New Roman"/>
          <w:i/>
          <w:sz w:val="24"/>
          <w:szCs w:val="24"/>
        </w:rPr>
        <w:t>В-третьих</w:t>
      </w:r>
      <w:r w:rsidRPr="004A5D0F">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54DC50B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Аннотация</w:t>
      </w:r>
      <w:r w:rsidRPr="004A5D0F">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3111D87"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 xml:space="preserve">Резюме </w:t>
      </w:r>
      <w:r w:rsidRPr="004A5D0F">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2A67B7D"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Конспект</w:t>
      </w:r>
      <w:r w:rsidRPr="004A5D0F">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7DC5423" w14:textId="77777777" w:rsidR="00237887" w:rsidRDefault="00237887" w:rsidP="004A5D0F">
      <w:pPr>
        <w:spacing w:after="0" w:line="240" w:lineRule="auto"/>
        <w:jc w:val="center"/>
        <w:rPr>
          <w:rStyle w:val="10"/>
          <w:rFonts w:eastAsiaTheme="minorHAnsi"/>
          <w:b/>
        </w:rPr>
      </w:pPr>
      <w:bookmarkStart w:id="0" w:name="_Toc354667571"/>
    </w:p>
    <w:p w14:paraId="4A948181" w14:textId="77777777" w:rsidR="004A5D0F" w:rsidRPr="004A5D0F" w:rsidRDefault="004A5D0F" w:rsidP="004A5D0F">
      <w:pPr>
        <w:spacing w:after="0" w:line="240" w:lineRule="auto"/>
        <w:jc w:val="center"/>
        <w:rPr>
          <w:rFonts w:ascii="Times New Roman" w:hAnsi="Times New Roman" w:cs="Times New Roman"/>
          <w:color w:val="000000"/>
          <w:sz w:val="24"/>
          <w:szCs w:val="24"/>
        </w:rPr>
      </w:pPr>
      <w:r w:rsidRPr="004A5D0F">
        <w:rPr>
          <w:rStyle w:val="10"/>
          <w:rFonts w:eastAsiaTheme="minorHAnsi"/>
          <w:b/>
        </w:rPr>
        <w:t>Методические</w:t>
      </w:r>
      <w:bookmarkStart w:id="1" w:name="YANDEX_186"/>
      <w:bookmarkEnd w:id="1"/>
      <w:r w:rsidRPr="004A5D0F">
        <w:rPr>
          <w:rStyle w:val="10"/>
          <w:rFonts w:eastAsiaTheme="minorHAnsi"/>
          <w:b/>
        </w:rPr>
        <w:t xml:space="preserve"> рекомендации по составлению</w:t>
      </w:r>
      <w:bookmarkEnd w:id="0"/>
      <w:r w:rsidRPr="004A5D0F">
        <w:rPr>
          <w:rFonts w:ascii="Times New Roman" w:hAnsi="Times New Roman" w:cs="Times New Roman"/>
          <w:b/>
          <w:bCs/>
          <w:iCs/>
          <w:color w:val="000000"/>
          <w:sz w:val="24"/>
          <w:szCs w:val="24"/>
        </w:rPr>
        <w:t xml:space="preserve"> конспекта:</w:t>
      </w:r>
    </w:p>
    <w:p w14:paraId="3E3913F2" w14:textId="77777777" w:rsidR="004A5D0F" w:rsidRPr="004A5D0F" w:rsidRDefault="004A5D0F" w:rsidP="00533C7A">
      <w:pPr>
        <w:numPr>
          <w:ilvl w:val="0"/>
          <w:numId w:val="5"/>
        </w:numPr>
        <w:tabs>
          <w:tab w:val="left" w:pos="993"/>
        </w:tabs>
        <w:spacing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EBEFBD7"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Выделите главное, составьте план;</w:t>
      </w:r>
    </w:p>
    <w:p w14:paraId="6FD0212C"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1E958C6C"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A38D363" w14:textId="77777777" w:rsidR="004A5D0F" w:rsidRPr="004A5D0F" w:rsidRDefault="004A5D0F" w:rsidP="00533C7A">
      <w:pPr>
        <w:numPr>
          <w:ilvl w:val="0"/>
          <w:numId w:val="5"/>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21127A19" w14:textId="77777777" w:rsidR="004A5D0F" w:rsidRPr="004A5D0F" w:rsidRDefault="004A5D0F" w:rsidP="004A5D0F">
      <w:pPr>
        <w:tabs>
          <w:tab w:val="left" w:pos="993"/>
        </w:tabs>
        <w:spacing w:after="0" w:line="240" w:lineRule="auto"/>
        <w:ind w:firstLine="709"/>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CE2D198" w14:textId="77777777" w:rsidR="004A5D0F" w:rsidRPr="004A5D0F" w:rsidRDefault="004A5D0F" w:rsidP="004A5D0F">
      <w:pPr>
        <w:spacing w:after="0" w:line="240" w:lineRule="auto"/>
        <w:jc w:val="center"/>
        <w:rPr>
          <w:rFonts w:ascii="Times New Roman" w:hAnsi="Times New Roman" w:cs="Times New Roman"/>
          <w:b/>
          <w:sz w:val="24"/>
          <w:szCs w:val="24"/>
        </w:rPr>
      </w:pPr>
      <w:bookmarkStart w:id="2" w:name="_Toc354667574"/>
      <w:r w:rsidRPr="004A5D0F">
        <w:rPr>
          <w:rFonts w:ascii="Times New Roman" w:hAnsi="Times New Roman" w:cs="Times New Roman"/>
          <w:b/>
          <w:sz w:val="24"/>
          <w:szCs w:val="24"/>
        </w:rPr>
        <w:t>Методические рекомендации по выполнению реферата</w:t>
      </w:r>
      <w:bookmarkEnd w:id="2"/>
    </w:p>
    <w:p w14:paraId="048F9D1F" w14:textId="77777777" w:rsidR="004A5D0F" w:rsidRPr="004A5D0F" w:rsidRDefault="004A5D0F" w:rsidP="004A5D0F">
      <w:pPr>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148B6D21" w14:textId="77777777" w:rsidR="004A5D0F" w:rsidRPr="004A5D0F" w:rsidRDefault="004A5D0F" w:rsidP="004A5D0F">
      <w:pPr>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 реферата</w:t>
      </w:r>
    </w:p>
    <w:p w14:paraId="43E64DAD" w14:textId="77777777" w:rsidR="004A5D0F" w:rsidRPr="004A5D0F" w:rsidRDefault="004A5D0F" w:rsidP="004A5D0F">
      <w:pPr>
        <w:shd w:val="clear" w:color="auto" w:fill="FFFFFF"/>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 xml:space="preserve">Реферат, как правило, должен содержать следующие </w:t>
      </w:r>
      <w:r w:rsidRPr="004A5D0F">
        <w:rPr>
          <w:rFonts w:ascii="Times New Roman" w:hAnsi="Times New Roman" w:cs="Times New Roman"/>
          <w:bCs/>
          <w:iCs/>
          <w:sz w:val="24"/>
          <w:szCs w:val="24"/>
        </w:rPr>
        <w:t>структурные элементы</w:t>
      </w:r>
      <w:r w:rsidRPr="004A5D0F">
        <w:rPr>
          <w:rFonts w:ascii="Times New Roman" w:hAnsi="Times New Roman" w:cs="Times New Roman"/>
          <w:sz w:val="24"/>
          <w:szCs w:val="24"/>
        </w:rPr>
        <w:t>:</w:t>
      </w:r>
    </w:p>
    <w:p w14:paraId="753EB2A5"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титульный лист;</w:t>
      </w:r>
    </w:p>
    <w:p w14:paraId="01586B1E"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w:t>
      </w:r>
    </w:p>
    <w:p w14:paraId="38120516"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введение;</w:t>
      </w:r>
    </w:p>
    <w:p w14:paraId="2659F6C2"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основная часть;</w:t>
      </w:r>
    </w:p>
    <w:p w14:paraId="645C46A4"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заключение;</w:t>
      </w:r>
    </w:p>
    <w:p w14:paraId="430EFD6F"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w:t>
      </w:r>
    </w:p>
    <w:p w14:paraId="311D6ED5" w14:textId="77777777" w:rsidR="004A5D0F" w:rsidRPr="004A5D0F" w:rsidRDefault="004A5D0F" w:rsidP="00533C7A">
      <w:pPr>
        <w:numPr>
          <w:ilvl w:val="0"/>
          <w:numId w:val="7"/>
        </w:numPr>
        <w:shd w:val="clear" w:color="auto" w:fill="FFFFFF"/>
        <w:tabs>
          <w:tab w:val="clear" w:pos="1080"/>
          <w:tab w:val="num" w:pos="1260"/>
        </w:tabs>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приложения (при необходимости).</w:t>
      </w:r>
    </w:p>
    <w:p w14:paraId="51319D3F" w14:textId="77777777" w:rsidR="004A5D0F" w:rsidRPr="004A5D0F" w:rsidRDefault="004A5D0F" w:rsidP="00237887">
      <w:pPr>
        <w:pStyle w:val="ad"/>
        <w:spacing w:after="0" w:line="240" w:lineRule="auto"/>
        <w:ind w:left="0"/>
        <w:jc w:val="both"/>
        <w:rPr>
          <w:rFonts w:ascii="Times New Roman" w:hAnsi="Times New Roman" w:cs="Times New Roman"/>
          <w:sz w:val="24"/>
          <w:szCs w:val="24"/>
        </w:rPr>
      </w:pPr>
      <w:r w:rsidRPr="004A5D0F">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776A58BE" w14:textId="77777777" w:rsidR="004A5D0F" w:rsidRPr="004A5D0F" w:rsidRDefault="004A5D0F" w:rsidP="00237887">
      <w:pPr>
        <w:pStyle w:val="ad"/>
        <w:spacing w:after="0" w:line="240" w:lineRule="auto"/>
        <w:ind w:left="0"/>
        <w:jc w:val="both"/>
        <w:rPr>
          <w:rFonts w:ascii="Times New Roman" w:hAnsi="Times New Roman" w:cs="Times New Roman"/>
          <w:sz w:val="24"/>
          <w:szCs w:val="24"/>
        </w:rPr>
      </w:pPr>
      <w:r w:rsidRPr="004A5D0F">
        <w:rPr>
          <w:rFonts w:ascii="Times New Roman" w:hAnsi="Times New Roman" w:cs="Times New Roman"/>
          <w:sz w:val="24"/>
          <w:szCs w:val="24"/>
        </w:rPr>
        <w:t>Рекомендуемый объем структурных элементов реферата</w:t>
      </w:r>
    </w:p>
    <w:tbl>
      <w:tblPr>
        <w:tblW w:w="5000" w:type="pct"/>
        <w:jc w:val="center"/>
        <w:tblLayout w:type="fixed"/>
        <w:tblCellMar>
          <w:left w:w="40" w:type="dxa"/>
          <w:right w:w="40" w:type="dxa"/>
        </w:tblCellMar>
        <w:tblLook w:val="0000" w:firstRow="0" w:lastRow="0" w:firstColumn="0" w:lastColumn="0" w:noHBand="0" w:noVBand="0"/>
      </w:tblPr>
      <w:tblGrid>
        <w:gridCol w:w="6478"/>
        <w:gridCol w:w="2956"/>
      </w:tblGrid>
      <w:tr w:rsidR="004A5D0F" w:rsidRPr="004A5D0F" w14:paraId="53F40BB0"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DB6F94" w14:textId="77777777" w:rsidR="004A5D0F" w:rsidRPr="004A5D0F" w:rsidRDefault="004A5D0F" w:rsidP="00237887">
            <w:pPr>
              <w:shd w:val="clear" w:color="auto" w:fill="FFFFFF"/>
              <w:spacing w:after="0" w:line="240" w:lineRule="auto"/>
              <w:jc w:val="both"/>
              <w:rPr>
                <w:rFonts w:ascii="Times New Roman" w:hAnsi="Times New Roman" w:cs="Times New Roman"/>
                <w:bCs/>
                <w:sz w:val="24"/>
                <w:szCs w:val="24"/>
              </w:rPr>
            </w:pPr>
            <w:r w:rsidRPr="004A5D0F">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E5452AA" w14:textId="77777777" w:rsidR="004A5D0F" w:rsidRPr="004A5D0F" w:rsidRDefault="004A5D0F" w:rsidP="00237887">
            <w:pPr>
              <w:pStyle w:val="9"/>
              <w:spacing w:before="0" w:line="240" w:lineRule="auto"/>
              <w:jc w:val="both"/>
              <w:rPr>
                <w:rFonts w:ascii="Times New Roman" w:hAnsi="Times New Roman" w:cs="Times New Roman"/>
                <w:i w:val="0"/>
                <w:color w:val="auto"/>
                <w:sz w:val="24"/>
                <w:szCs w:val="24"/>
              </w:rPr>
            </w:pPr>
            <w:r w:rsidRPr="004A5D0F">
              <w:rPr>
                <w:rFonts w:ascii="Times New Roman" w:hAnsi="Times New Roman" w:cs="Times New Roman"/>
                <w:i w:val="0"/>
                <w:color w:val="auto"/>
                <w:sz w:val="24"/>
                <w:szCs w:val="24"/>
              </w:rPr>
              <w:t>Количество страниц</w:t>
            </w:r>
          </w:p>
        </w:tc>
      </w:tr>
      <w:tr w:rsidR="004A5D0F" w:rsidRPr="004A5D0F" w14:paraId="2DED7721"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714729"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8C3E32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w:t>
            </w:r>
          </w:p>
        </w:tc>
      </w:tr>
      <w:tr w:rsidR="004A5D0F" w:rsidRPr="004A5D0F" w14:paraId="1AD3D746"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FFF66C"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B9D410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w:t>
            </w:r>
          </w:p>
        </w:tc>
      </w:tr>
      <w:tr w:rsidR="004A5D0F" w:rsidRPr="004A5D0F" w14:paraId="2D02BAC3"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F66156" w14:textId="77777777" w:rsidR="004A5D0F" w:rsidRPr="004A5D0F" w:rsidRDefault="004A5D0F" w:rsidP="00237887">
            <w:pPr>
              <w:pStyle w:val="6"/>
              <w:spacing w:before="0" w:line="240" w:lineRule="auto"/>
              <w:jc w:val="both"/>
              <w:rPr>
                <w:rFonts w:ascii="Times New Roman" w:hAnsi="Times New Roman" w:cs="Times New Roman"/>
                <w:b/>
                <w:color w:val="auto"/>
                <w:sz w:val="24"/>
                <w:szCs w:val="24"/>
              </w:rPr>
            </w:pPr>
            <w:r w:rsidRPr="004A5D0F">
              <w:rPr>
                <w:rFonts w:ascii="Times New Roman" w:hAnsi="Times New Roman" w:cs="Times New Roman"/>
                <w:b/>
                <w:color w:val="auto"/>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600EFF7"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2</w:t>
            </w:r>
          </w:p>
        </w:tc>
      </w:tr>
      <w:tr w:rsidR="004A5D0F" w:rsidRPr="004A5D0F" w14:paraId="720D5A06"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C3911F"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A33AA3"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15-20</w:t>
            </w:r>
          </w:p>
        </w:tc>
      </w:tr>
      <w:tr w:rsidR="004A5D0F" w:rsidRPr="004A5D0F" w14:paraId="376FDB62"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439E15"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E142F86"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1-2</w:t>
            </w:r>
          </w:p>
        </w:tc>
      </w:tr>
      <w:tr w:rsidR="004A5D0F" w:rsidRPr="004A5D0F" w14:paraId="5A70B3FD"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3FFED0"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71F64F5"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1-2</w:t>
            </w:r>
          </w:p>
        </w:tc>
      </w:tr>
      <w:tr w:rsidR="004A5D0F" w:rsidRPr="004A5D0F" w14:paraId="24D62F9E" w14:textId="77777777" w:rsidTr="0023788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B5D876"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B3E01C1" w14:textId="77777777" w:rsidR="004A5D0F" w:rsidRPr="004A5D0F" w:rsidRDefault="004A5D0F" w:rsidP="00237887">
            <w:pPr>
              <w:shd w:val="clear" w:color="auto" w:fill="FFFFFF"/>
              <w:spacing w:after="0" w:line="240" w:lineRule="auto"/>
              <w:jc w:val="both"/>
              <w:rPr>
                <w:rFonts w:ascii="Times New Roman" w:hAnsi="Times New Roman" w:cs="Times New Roman"/>
                <w:sz w:val="24"/>
                <w:szCs w:val="24"/>
              </w:rPr>
            </w:pPr>
            <w:r w:rsidRPr="004A5D0F">
              <w:rPr>
                <w:rFonts w:ascii="Times New Roman" w:hAnsi="Times New Roman" w:cs="Times New Roman"/>
                <w:sz w:val="24"/>
                <w:szCs w:val="24"/>
              </w:rPr>
              <w:t>Без ограничений</w:t>
            </w:r>
          </w:p>
        </w:tc>
      </w:tr>
    </w:tbl>
    <w:p w14:paraId="47ED8675" w14:textId="77777777" w:rsidR="004A5D0F" w:rsidRPr="004A5D0F" w:rsidRDefault="004A5D0F" w:rsidP="004A5D0F">
      <w:pPr>
        <w:shd w:val="clear" w:color="auto" w:fill="FFFFFF"/>
        <w:tabs>
          <w:tab w:val="left" w:pos="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E4C09F8" w14:textId="77777777" w:rsidR="004A5D0F" w:rsidRPr="004A5D0F" w:rsidRDefault="004A5D0F" w:rsidP="004A5D0F">
      <w:pPr>
        <w:pStyle w:val="24"/>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Во введении дается общая характеристика реферата: </w:t>
      </w:r>
    </w:p>
    <w:p w14:paraId="46277CA2"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обосновывается актуальность выбранной темы; </w:t>
      </w:r>
    </w:p>
    <w:p w14:paraId="73E53155"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определяется цель работы и задачи, подлежащие решению для её достижения; </w:t>
      </w:r>
    </w:p>
    <w:p w14:paraId="3AA28BF4"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описываются объект и предмет исследования, информационная база исследования;</w:t>
      </w:r>
    </w:p>
    <w:p w14:paraId="08DFF612" w14:textId="77777777" w:rsidR="004A5D0F" w:rsidRPr="004A5D0F" w:rsidRDefault="004A5D0F" w:rsidP="00533C7A">
      <w:pPr>
        <w:pStyle w:val="2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кратко характеризуется структура реферата по главам.</w:t>
      </w:r>
    </w:p>
    <w:p w14:paraId="12EFCFA2" w14:textId="77777777" w:rsidR="004A5D0F" w:rsidRPr="004A5D0F" w:rsidRDefault="004A5D0F" w:rsidP="004A5D0F">
      <w:pPr>
        <w:shd w:val="clear" w:color="auto" w:fill="FFFFFF"/>
        <w:tabs>
          <w:tab w:val="left" w:pos="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FD2B15"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4F6A8511"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47FBF1B"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3D35828"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iCs/>
          <w:sz w:val="24"/>
          <w:szCs w:val="24"/>
        </w:rPr>
      </w:pPr>
      <w:r w:rsidRPr="004A5D0F">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E9DF36"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024C4A6"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9910AF" w14:textId="77777777" w:rsidR="004A5D0F" w:rsidRPr="004A5D0F" w:rsidRDefault="004A5D0F" w:rsidP="004A5D0F">
      <w:pPr>
        <w:spacing w:after="0" w:line="240" w:lineRule="auto"/>
        <w:ind w:firstLine="709"/>
        <w:jc w:val="both"/>
        <w:rPr>
          <w:rFonts w:ascii="Times New Roman" w:hAnsi="Times New Roman" w:cs="Times New Roman"/>
          <w:b/>
          <w:sz w:val="24"/>
          <w:szCs w:val="24"/>
        </w:rPr>
      </w:pPr>
      <w:r w:rsidRPr="004A5D0F">
        <w:rPr>
          <w:rFonts w:ascii="Times New Roman" w:hAnsi="Times New Roman" w:cs="Times New Roman"/>
          <w:b/>
          <w:bCs/>
          <w:sz w:val="24"/>
          <w:szCs w:val="24"/>
        </w:rPr>
        <w:t xml:space="preserve">Оформление </w:t>
      </w:r>
      <w:r w:rsidRPr="004A5D0F">
        <w:rPr>
          <w:rFonts w:ascii="Times New Roman" w:hAnsi="Times New Roman" w:cs="Times New Roman"/>
          <w:b/>
          <w:sz w:val="24"/>
          <w:szCs w:val="24"/>
        </w:rPr>
        <w:t>реферата</w:t>
      </w:r>
    </w:p>
    <w:p w14:paraId="7421F77E" w14:textId="77777777" w:rsidR="004A5D0F" w:rsidRPr="004A5D0F" w:rsidRDefault="004A5D0F" w:rsidP="004A5D0F">
      <w:pPr>
        <w:shd w:val="clear" w:color="auto" w:fill="FFFFFF"/>
        <w:tabs>
          <w:tab w:val="left" w:pos="360"/>
        </w:tabs>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56208898"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на одной стороне листа белой бумаги формата А-4 </w:t>
      </w:r>
    </w:p>
    <w:p w14:paraId="392517BF"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размер шрифта-12; </w:t>
      </w:r>
      <w:r w:rsidRPr="004A5D0F">
        <w:rPr>
          <w:rFonts w:ascii="Times New Roman" w:hAnsi="Times New Roman" w:cs="Times New Roman"/>
          <w:sz w:val="24"/>
          <w:szCs w:val="24"/>
          <w:lang w:val="en-US"/>
        </w:rPr>
        <w:t>Times</w:t>
      </w:r>
      <w:r w:rsidRPr="004A5D0F">
        <w:rPr>
          <w:rFonts w:ascii="Times New Roman" w:hAnsi="Times New Roman" w:cs="Times New Roman"/>
          <w:sz w:val="24"/>
          <w:szCs w:val="24"/>
        </w:rPr>
        <w:t xml:space="preserve"> </w:t>
      </w:r>
      <w:r w:rsidRPr="004A5D0F">
        <w:rPr>
          <w:rFonts w:ascii="Times New Roman" w:hAnsi="Times New Roman" w:cs="Times New Roman"/>
          <w:sz w:val="24"/>
          <w:szCs w:val="24"/>
          <w:lang w:val="en-US"/>
        </w:rPr>
        <w:t>New</w:t>
      </w:r>
      <w:r w:rsidRPr="004A5D0F">
        <w:rPr>
          <w:rFonts w:ascii="Times New Roman" w:hAnsi="Times New Roman" w:cs="Times New Roman"/>
          <w:sz w:val="24"/>
          <w:szCs w:val="24"/>
        </w:rPr>
        <w:t xml:space="preserve"> </w:t>
      </w:r>
      <w:r w:rsidRPr="004A5D0F">
        <w:rPr>
          <w:rFonts w:ascii="Times New Roman" w:hAnsi="Times New Roman" w:cs="Times New Roman"/>
          <w:sz w:val="24"/>
          <w:szCs w:val="24"/>
          <w:lang w:val="en-US"/>
        </w:rPr>
        <w:t>Roman</w:t>
      </w:r>
      <w:r w:rsidRPr="004A5D0F">
        <w:rPr>
          <w:rFonts w:ascii="Times New Roman" w:hAnsi="Times New Roman" w:cs="Times New Roman"/>
          <w:sz w:val="24"/>
          <w:szCs w:val="24"/>
        </w:rPr>
        <w:t>, цвет - черный</w:t>
      </w:r>
    </w:p>
    <w:p w14:paraId="5F0CBCC6"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междустрочный интервал - одинарный</w:t>
      </w:r>
    </w:p>
    <w:p w14:paraId="06B2CF3A"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4A5D0F">
          <w:rPr>
            <w:rFonts w:ascii="Times New Roman" w:hAnsi="Times New Roman" w:cs="Times New Roman"/>
            <w:sz w:val="24"/>
            <w:szCs w:val="24"/>
          </w:rPr>
          <w:t>2 см</w:t>
        </w:r>
      </w:smartTag>
      <w:r w:rsidRPr="004A5D0F">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4A5D0F">
          <w:rPr>
            <w:rFonts w:ascii="Times New Roman" w:hAnsi="Times New Roman" w:cs="Times New Roman"/>
            <w:sz w:val="24"/>
            <w:szCs w:val="24"/>
          </w:rPr>
          <w:t>1 см</w:t>
        </w:r>
      </w:smartTag>
      <w:r w:rsidRPr="004A5D0F">
        <w:rPr>
          <w:rFonts w:ascii="Times New Roman" w:hAnsi="Times New Roman" w:cs="Times New Roman"/>
          <w:sz w:val="24"/>
          <w:szCs w:val="24"/>
        </w:rPr>
        <w:t>, верхнего-2см, нижнего-2см.</w:t>
      </w:r>
    </w:p>
    <w:p w14:paraId="14C488A3"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отформатировано по ширине листа </w:t>
      </w:r>
    </w:p>
    <w:p w14:paraId="52BAA144"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на первой странице необходимо изложить план (содержание) работы.</w:t>
      </w:r>
    </w:p>
    <w:p w14:paraId="5CC9958D"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 в конце работы необходимо указать источники использованной  литературы</w:t>
      </w:r>
    </w:p>
    <w:p w14:paraId="3C7B38FC" w14:textId="77777777" w:rsidR="004A5D0F" w:rsidRPr="004A5D0F" w:rsidRDefault="004A5D0F" w:rsidP="00533C7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нумерация страниц текста -</w:t>
      </w:r>
    </w:p>
    <w:p w14:paraId="5E45F190"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C510F3C"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законодательные и нормативно-методические документы и материалы;</w:t>
      </w:r>
    </w:p>
    <w:p w14:paraId="0CC2362F"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14:paraId="11A56432" w14:textId="77777777" w:rsidR="004A5D0F" w:rsidRPr="004A5D0F" w:rsidRDefault="004A5D0F" w:rsidP="00533C7A">
      <w:pPr>
        <w:numPr>
          <w:ilvl w:val="0"/>
          <w:numId w:val="8"/>
        </w:numPr>
        <w:shd w:val="clear" w:color="auto" w:fill="FFFFFF"/>
        <w:tabs>
          <w:tab w:val="clear" w:pos="1725"/>
          <w:tab w:val="num" w:pos="1260"/>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14:paraId="110191B5"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14:paraId="043F816F" w14:textId="77777777" w:rsidR="004A5D0F" w:rsidRPr="004A5D0F" w:rsidRDefault="004A5D0F" w:rsidP="004A5D0F">
      <w:pPr>
        <w:spacing w:after="0" w:line="240" w:lineRule="auto"/>
        <w:ind w:firstLine="709"/>
        <w:jc w:val="both"/>
        <w:rPr>
          <w:rFonts w:ascii="Times New Roman" w:hAnsi="Times New Roman" w:cs="Times New Roman"/>
          <w:iCs/>
          <w:sz w:val="24"/>
          <w:szCs w:val="24"/>
        </w:rPr>
      </w:pPr>
      <w:r w:rsidRPr="004A5D0F">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5D0F">
        <w:rPr>
          <w:rFonts w:ascii="Times New Roman" w:hAnsi="Times New Roman" w:cs="Times New Roman"/>
          <w:iCs/>
          <w:sz w:val="24"/>
          <w:szCs w:val="24"/>
        </w:rPr>
        <w:t>.</w:t>
      </w:r>
    </w:p>
    <w:p w14:paraId="1355270A"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Приложения следует оформлять как продолжение реферата на его последующих страницах.</w:t>
      </w:r>
    </w:p>
    <w:p w14:paraId="44C76873"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0FED7FF"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Приложения следует нумеровать порядковой нумерацией арабскими цифрами.</w:t>
      </w:r>
    </w:p>
    <w:p w14:paraId="3BB131C5" w14:textId="77777777" w:rsidR="004A5D0F" w:rsidRPr="004A5D0F" w:rsidRDefault="004A5D0F" w:rsidP="004A5D0F">
      <w:pPr>
        <w:shd w:val="clear" w:color="auto" w:fill="FFFFFF"/>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7CF2E22" w14:textId="77777777" w:rsidR="004A5D0F" w:rsidRPr="004A5D0F" w:rsidRDefault="004A5D0F" w:rsidP="004A5D0F">
      <w:pPr>
        <w:spacing w:after="0" w:line="240" w:lineRule="auto"/>
        <w:ind w:firstLine="709"/>
        <w:jc w:val="both"/>
        <w:rPr>
          <w:rFonts w:ascii="Times New Roman" w:hAnsi="Times New Roman" w:cs="Times New Roman"/>
          <w:bCs/>
          <w:sz w:val="24"/>
          <w:szCs w:val="24"/>
        </w:rPr>
      </w:pPr>
      <w:r w:rsidRPr="004A5D0F">
        <w:rPr>
          <w:rFonts w:ascii="Times New Roman" w:hAnsi="Times New Roman" w:cs="Times New Roman"/>
          <w:bCs/>
          <w:sz w:val="24"/>
          <w:szCs w:val="24"/>
        </w:rPr>
        <w:t xml:space="preserve">Критерии оценки </w:t>
      </w:r>
      <w:r w:rsidRPr="004A5D0F">
        <w:rPr>
          <w:rFonts w:ascii="Times New Roman" w:hAnsi="Times New Roman" w:cs="Times New Roman"/>
          <w:sz w:val="24"/>
          <w:szCs w:val="24"/>
        </w:rPr>
        <w:t>реферата</w:t>
      </w:r>
    </w:p>
    <w:p w14:paraId="0229807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Срок сдачи готового реферата определяется утвержденным графиком.</w:t>
      </w:r>
    </w:p>
    <w:p w14:paraId="0D32B605" w14:textId="77777777" w:rsidR="00237887" w:rsidRDefault="004A5D0F" w:rsidP="00237887">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bookmarkStart w:id="3" w:name="_Toc341102556"/>
      <w:bookmarkStart w:id="4" w:name="_Toc341106314"/>
      <w:bookmarkStart w:id="5" w:name="_Toc354667575"/>
      <w:r w:rsidR="00237887">
        <w:rPr>
          <w:rFonts w:ascii="Times New Roman" w:hAnsi="Times New Roman" w:cs="Times New Roman"/>
          <w:sz w:val="24"/>
          <w:szCs w:val="24"/>
        </w:rPr>
        <w:t>и объема необходимой доработки.</w:t>
      </w:r>
    </w:p>
    <w:p w14:paraId="6D7D8E4B" w14:textId="77777777" w:rsidR="004A5D0F" w:rsidRPr="00237887" w:rsidRDefault="004A5D0F" w:rsidP="00237887">
      <w:pPr>
        <w:spacing w:after="0" w:line="240" w:lineRule="auto"/>
        <w:ind w:firstLine="709"/>
        <w:jc w:val="center"/>
        <w:rPr>
          <w:rFonts w:ascii="Times New Roman" w:hAnsi="Times New Roman" w:cs="Times New Roman"/>
          <w:b/>
          <w:sz w:val="24"/>
          <w:szCs w:val="24"/>
        </w:rPr>
      </w:pPr>
      <w:r w:rsidRPr="00237887">
        <w:rPr>
          <w:rFonts w:ascii="Times New Roman" w:hAnsi="Times New Roman" w:cs="Times New Roman"/>
          <w:b/>
          <w:sz w:val="24"/>
          <w:szCs w:val="24"/>
        </w:rPr>
        <w:t>Методические рекомендации по подготовке презентации</w:t>
      </w:r>
      <w:bookmarkEnd w:id="3"/>
      <w:bookmarkEnd w:id="4"/>
      <w:bookmarkEnd w:id="5"/>
    </w:p>
    <w:p w14:paraId="04C8D817" w14:textId="77777777" w:rsidR="004A5D0F" w:rsidRPr="004A5D0F" w:rsidRDefault="004A5D0F" w:rsidP="004A5D0F">
      <w:pPr>
        <w:pStyle w:val="3f3f3f3f3f3f3f3f3f3f3f3f3f2"/>
        <w:ind w:firstLine="709"/>
      </w:pPr>
      <w:r w:rsidRPr="004A5D0F">
        <w:t xml:space="preserve">Компьютерную презентацию, сопровождающую выступление докладчика, удобнее всего подготовить в программе MS </w:t>
      </w:r>
      <w:proofErr w:type="spellStart"/>
      <w:r w:rsidRPr="004A5D0F">
        <w:t>PowerPoint</w:t>
      </w:r>
      <w:proofErr w:type="spellEnd"/>
      <w:r w:rsidRPr="004A5D0F">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16907F"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4B21D13"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1 стратегия</w:t>
      </w:r>
      <w:r w:rsidRPr="004A5D0F">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0121993"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объем текста на слайде – не больше 7 строк;</w:t>
      </w:r>
    </w:p>
    <w:p w14:paraId="116BF4AC"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маркированный/нумерованный список содержит не более 7 элементов;</w:t>
      </w:r>
    </w:p>
    <w:p w14:paraId="75961CE8"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отсутствуют знаки пунктуации в конце строк в маркированных и нумерованных списках;</w:t>
      </w:r>
    </w:p>
    <w:p w14:paraId="1ADFF9DA" w14:textId="77777777" w:rsidR="004A5D0F" w:rsidRPr="004A5D0F" w:rsidRDefault="004A5D0F" w:rsidP="00533C7A">
      <w:pPr>
        <w:numPr>
          <w:ilvl w:val="0"/>
          <w:numId w:val="9"/>
        </w:numPr>
        <w:snapToGrid w:val="0"/>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значимая информация выделяется с помощью цвета, кегля, эффектов анимации.</w:t>
      </w:r>
    </w:p>
    <w:p w14:paraId="1D80E68E"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5199E90" w14:textId="77777777" w:rsidR="004A5D0F" w:rsidRPr="004A5D0F" w:rsidRDefault="004A5D0F" w:rsidP="004A5D0F">
      <w:pPr>
        <w:snapToGrid w:val="0"/>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u w:val="single"/>
        </w:rPr>
        <w:t>2 стратегия</w:t>
      </w:r>
      <w:r w:rsidRPr="004A5D0F">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2E4F75D" w14:textId="77777777" w:rsidR="004A5D0F" w:rsidRPr="004A5D0F" w:rsidRDefault="004A5D0F" w:rsidP="00533C7A">
      <w:pPr>
        <w:pStyle w:val="a3"/>
        <w:numPr>
          <w:ilvl w:val="0"/>
          <w:numId w:val="10"/>
        </w:numPr>
        <w:spacing w:before="0" w:beforeAutospacing="0" w:after="0" w:afterAutospacing="0"/>
        <w:ind w:left="0" w:firstLine="709"/>
        <w:jc w:val="both"/>
      </w:pPr>
      <w:r w:rsidRPr="004A5D0F">
        <w:t>выбранные средства визуализации информации (таблицы, схемы, графики и т. д.) соответствуют содержанию;</w:t>
      </w:r>
    </w:p>
    <w:p w14:paraId="54F2B121" w14:textId="77777777" w:rsidR="004A5D0F" w:rsidRPr="004A5D0F" w:rsidRDefault="004A5D0F" w:rsidP="00533C7A">
      <w:pPr>
        <w:pStyle w:val="a3"/>
        <w:numPr>
          <w:ilvl w:val="0"/>
          <w:numId w:val="10"/>
        </w:numPr>
        <w:spacing w:before="0" w:beforeAutospacing="0" w:after="0" w:afterAutospacing="0"/>
        <w:ind w:left="0" w:firstLine="709"/>
        <w:jc w:val="both"/>
      </w:pPr>
      <w:r w:rsidRPr="004A5D0F">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D82330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5D0F">
        <w:rPr>
          <w:rFonts w:ascii="Times New Roman" w:hAnsi="Times New Roman" w:cs="Times New Roman"/>
          <w:sz w:val="24"/>
          <w:szCs w:val="24"/>
        </w:rPr>
        <w:t>Наиболее важная информация должна располагаться в центре экрана.</w:t>
      </w:r>
    </w:p>
    <w:p w14:paraId="06ED616D" w14:textId="77777777" w:rsidR="004A5D0F" w:rsidRPr="004A5D0F" w:rsidRDefault="004A5D0F" w:rsidP="004A5D0F">
      <w:pPr>
        <w:pStyle w:val="a3"/>
        <w:spacing w:before="0" w:beforeAutospacing="0" w:after="0" w:afterAutospacing="0"/>
        <w:ind w:firstLine="709"/>
        <w:jc w:val="both"/>
      </w:pPr>
      <w:r w:rsidRPr="004A5D0F">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5D0F">
        <w:rPr>
          <w:i/>
        </w:rPr>
        <w:t>вспомогательный</w:t>
      </w:r>
      <w:r w:rsidRPr="004A5D0F">
        <w:t xml:space="preserve"> материал, но я его хочу пропустить, чтобы не перегружать выступление подробностями». Правда, такой прием делать в </w:t>
      </w:r>
      <w:r w:rsidRPr="004A5D0F">
        <w:rPr>
          <w:i/>
        </w:rPr>
        <w:t>начале</w:t>
      </w:r>
      <w:r w:rsidRPr="004A5D0F">
        <w:t xml:space="preserve"> и в </w:t>
      </w:r>
      <w:r w:rsidRPr="004A5D0F">
        <w:rPr>
          <w:i/>
        </w:rPr>
        <w:t>конце</w:t>
      </w:r>
      <w:r w:rsidRPr="004A5D0F">
        <w:t xml:space="preserve"> презентации – рискованно, оптимальный вариант – в середине выступления.</w:t>
      </w:r>
    </w:p>
    <w:p w14:paraId="5BBF550F" w14:textId="77777777" w:rsidR="004A5D0F" w:rsidRPr="004A5D0F" w:rsidRDefault="004A5D0F" w:rsidP="004A5D0F">
      <w:pPr>
        <w:pStyle w:val="a3"/>
        <w:spacing w:before="0" w:beforeAutospacing="0" w:after="0" w:afterAutospacing="0"/>
        <w:ind w:firstLine="709"/>
        <w:jc w:val="both"/>
      </w:pPr>
      <w:r w:rsidRPr="004A5D0F">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62EFEB5" w14:textId="77777777" w:rsidR="004A5D0F" w:rsidRPr="004A5D0F" w:rsidRDefault="004A5D0F" w:rsidP="004A5D0F">
      <w:pPr>
        <w:pStyle w:val="a3"/>
        <w:spacing w:before="0" w:beforeAutospacing="0" w:after="0" w:afterAutospacing="0"/>
        <w:ind w:firstLine="709"/>
        <w:jc w:val="both"/>
      </w:pPr>
      <w:r w:rsidRPr="004A5D0F">
        <w:t xml:space="preserve">Особо тщательно необходимо отнестись к </w:t>
      </w:r>
      <w:r w:rsidRPr="004A5D0F">
        <w:rPr>
          <w:b/>
          <w:i/>
        </w:rPr>
        <w:t>оформлению презентации</w:t>
      </w:r>
      <w:r w:rsidRPr="004A5D0F">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3EE52EC"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5D0F">
        <w:rPr>
          <w:rFonts w:ascii="Times New Roman"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4A5D0F">
        <w:rPr>
          <w:rFonts w:ascii="Times New Roman"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8F01A86"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5D0F">
        <w:rPr>
          <w:rFonts w:ascii="Times New Roman"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4A5D0F">
          <w:rPr>
            <w:rFonts w:ascii="Times New Roman" w:hAnsi="Times New Roman" w:cs="Times New Roman"/>
            <w:color w:val="000000"/>
            <w:sz w:val="24"/>
            <w:szCs w:val="24"/>
          </w:rPr>
          <w:t>1 см</w:t>
        </w:r>
      </w:smartTag>
      <w:r w:rsidRPr="004A5D0F">
        <w:rPr>
          <w:rFonts w:ascii="Times New Roman" w:hAnsi="Times New Roman" w:cs="Times New Roman"/>
          <w:color w:val="000000"/>
          <w:sz w:val="24"/>
          <w:szCs w:val="24"/>
        </w:rPr>
        <w:t xml:space="preserve"> с каждой стороны. </w:t>
      </w:r>
      <w:r w:rsidRPr="004A5D0F">
        <w:rPr>
          <w:rFonts w:ascii="Times New Roman"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E366B02"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Диаграммы готовятся с использованием мастера диаграмм табличного процессора </w:t>
      </w:r>
      <w:proofErr w:type="spellStart"/>
      <w:r w:rsidRPr="004A5D0F">
        <w:rPr>
          <w:rFonts w:ascii="Times New Roman" w:hAnsi="Times New Roman" w:cs="Times New Roman"/>
          <w:sz w:val="24"/>
          <w:szCs w:val="24"/>
          <w:lang w:val="en-US"/>
        </w:rPr>
        <w:t>MSExcel</w:t>
      </w:r>
      <w:proofErr w:type="spellEnd"/>
      <w:r w:rsidRPr="004A5D0F">
        <w:rPr>
          <w:rFonts w:ascii="Times New Roman" w:hAnsi="Times New Roman" w:cs="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5D0F">
        <w:rPr>
          <w:rFonts w:ascii="Times New Roman" w:hAnsi="Times New Roman" w:cs="Times New Roman"/>
          <w:sz w:val="24"/>
          <w:szCs w:val="24"/>
          <w:lang w:val="en-US"/>
        </w:rPr>
        <w:t>MSOffice</w:t>
      </w:r>
      <w:r w:rsidRPr="004A5D0F">
        <w:rPr>
          <w:rFonts w:ascii="Times New Roman"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5D0F">
        <w:rPr>
          <w:rFonts w:ascii="Times New Roman"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8B40DE2" w14:textId="77777777" w:rsidR="004A5D0F" w:rsidRPr="004A5D0F" w:rsidRDefault="004A5D0F" w:rsidP="004A5D0F">
      <w:pPr>
        <w:spacing w:after="0" w:line="240" w:lineRule="auto"/>
        <w:ind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Табличная информация вставляется в материалы как таблица текстового процессора </w:t>
      </w:r>
      <w:r w:rsidRPr="004A5D0F">
        <w:rPr>
          <w:rFonts w:ascii="Times New Roman" w:hAnsi="Times New Roman" w:cs="Times New Roman"/>
          <w:sz w:val="24"/>
          <w:szCs w:val="24"/>
          <w:lang w:val="en-US"/>
        </w:rPr>
        <w:t>MSWord</w:t>
      </w:r>
      <w:r w:rsidRPr="004A5D0F">
        <w:rPr>
          <w:rFonts w:ascii="Times New Roman" w:hAnsi="Times New Roman" w:cs="Times New Roman"/>
          <w:sz w:val="24"/>
          <w:szCs w:val="24"/>
        </w:rPr>
        <w:t xml:space="preserve"> или табличного процессора </w:t>
      </w:r>
      <w:proofErr w:type="spellStart"/>
      <w:r w:rsidRPr="004A5D0F">
        <w:rPr>
          <w:rFonts w:ascii="Times New Roman" w:hAnsi="Times New Roman" w:cs="Times New Roman"/>
          <w:sz w:val="24"/>
          <w:szCs w:val="24"/>
          <w:lang w:val="en-US"/>
        </w:rPr>
        <w:t>MSExcel</w:t>
      </w:r>
      <w:proofErr w:type="spellEnd"/>
      <w:r w:rsidRPr="004A5D0F">
        <w:rPr>
          <w:rFonts w:ascii="Times New Roman"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5D0F">
          <w:rPr>
            <w:rFonts w:ascii="Times New Roman" w:hAnsi="Times New Roman" w:cs="Times New Roman"/>
            <w:sz w:val="24"/>
            <w:szCs w:val="24"/>
          </w:rPr>
          <w:t xml:space="preserve">18 </w:t>
        </w:r>
        <w:proofErr w:type="spellStart"/>
        <w:r w:rsidRPr="004A5D0F">
          <w:rPr>
            <w:rFonts w:ascii="Times New Roman" w:hAnsi="Times New Roman" w:cs="Times New Roman"/>
            <w:sz w:val="24"/>
            <w:szCs w:val="24"/>
            <w:lang w:val="en-US"/>
          </w:rPr>
          <w:t>pt</w:t>
        </w:r>
      </w:smartTag>
      <w:proofErr w:type="spellEnd"/>
      <w:r w:rsidRPr="004A5D0F">
        <w:rPr>
          <w:rFonts w:ascii="Times New Roman" w:hAnsi="Times New Roman" w:cs="Times New Roman"/>
          <w:sz w:val="24"/>
          <w:szCs w:val="24"/>
        </w:rPr>
        <w:t>. Таблицы и диаграммы размещаются на светлом или белом фоне.</w:t>
      </w:r>
    </w:p>
    <w:p w14:paraId="3E856EFE" w14:textId="77777777" w:rsidR="004A5D0F" w:rsidRPr="004A5D0F" w:rsidRDefault="004A5D0F" w:rsidP="004A5D0F">
      <w:pPr>
        <w:pStyle w:val="a3"/>
        <w:spacing w:before="0" w:beforeAutospacing="0" w:after="0" w:afterAutospacing="0"/>
        <w:ind w:firstLine="709"/>
        <w:jc w:val="both"/>
        <w:rPr>
          <w:color w:val="000000"/>
        </w:rPr>
      </w:pPr>
      <w:r w:rsidRPr="004A5D0F">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FFFE296" w14:textId="77777777" w:rsidR="004A5D0F" w:rsidRPr="004A5D0F" w:rsidRDefault="004A5D0F" w:rsidP="004A5D0F">
      <w:pPr>
        <w:pStyle w:val="a3"/>
        <w:spacing w:before="0" w:beforeAutospacing="0" w:after="0" w:afterAutospacing="0"/>
        <w:ind w:firstLine="709"/>
        <w:jc w:val="both"/>
        <w:rPr>
          <w:color w:val="000000"/>
        </w:rPr>
      </w:pPr>
      <w:r w:rsidRPr="004A5D0F">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6A465F1" w14:textId="77777777" w:rsidR="004A5D0F" w:rsidRPr="004A5D0F" w:rsidRDefault="004A5D0F" w:rsidP="004A5D0F">
      <w:pPr>
        <w:pStyle w:val="a3"/>
        <w:spacing w:before="0" w:beforeAutospacing="0" w:after="0" w:afterAutospacing="0"/>
        <w:ind w:firstLine="709"/>
        <w:jc w:val="both"/>
        <w:rPr>
          <w:color w:val="000000"/>
        </w:rPr>
      </w:pPr>
      <w:r w:rsidRPr="004A5D0F">
        <w:rPr>
          <w:color w:val="000000"/>
        </w:rPr>
        <w:t xml:space="preserve">Для показа файл презентации необходимо сохранить в формате «Демонстрация </w:t>
      </w:r>
      <w:proofErr w:type="spellStart"/>
      <w:r w:rsidRPr="004A5D0F">
        <w:rPr>
          <w:color w:val="000000"/>
        </w:rPr>
        <w:t>PowerPоint</w:t>
      </w:r>
      <w:proofErr w:type="spellEnd"/>
      <w:r w:rsidRPr="004A5D0F">
        <w:rPr>
          <w:color w:val="000000"/>
        </w:rPr>
        <w:t xml:space="preserve">» (Файл — Сохранить как — Тип файла — Демонстрация </w:t>
      </w:r>
      <w:proofErr w:type="spellStart"/>
      <w:r w:rsidRPr="004A5D0F">
        <w:rPr>
          <w:color w:val="000000"/>
        </w:rPr>
        <w:t>PowerPоint</w:t>
      </w:r>
      <w:proofErr w:type="spellEnd"/>
      <w:r w:rsidRPr="004A5D0F">
        <w:rPr>
          <w:color w:val="000000"/>
        </w:rPr>
        <w:t>). В этом случае презентация автоматически открывается в режиме полноэкранного показа (</w:t>
      </w:r>
      <w:proofErr w:type="spellStart"/>
      <w:r w:rsidRPr="004A5D0F">
        <w:rPr>
          <w:color w:val="000000"/>
        </w:rPr>
        <w:t>slideshow</w:t>
      </w:r>
      <w:proofErr w:type="spellEnd"/>
      <w:r w:rsidRPr="004A5D0F">
        <w:rPr>
          <w:color w:val="000000"/>
        </w:rPr>
        <w:t xml:space="preserve">) и слушатели избавлены как от вида рабочего окна программы </w:t>
      </w:r>
      <w:proofErr w:type="spellStart"/>
      <w:r w:rsidRPr="004A5D0F">
        <w:rPr>
          <w:color w:val="000000"/>
        </w:rPr>
        <w:t>PowerPoint</w:t>
      </w:r>
      <w:proofErr w:type="spellEnd"/>
      <w:r w:rsidRPr="004A5D0F">
        <w:rPr>
          <w:color w:val="000000"/>
        </w:rPr>
        <w:t>, так и от потерь времени в начале показа презентации.</w:t>
      </w:r>
    </w:p>
    <w:p w14:paraId="5BE79309" w14:textId="77777777" w:rsidR="004A5D0F" w:rsidRPr="004A5D0F" w:rsidRDefault="004A5D0F" w:rsidP="004A5D0F">
      <w:pPr>
        <w:pStyle w:val="a3"/>
        <w:spacing w:before="0" w:beforeAutospacing="0" w:after="0" w:afterAutospacing="0"/>
        <w:ind w:firstLine="709"/>
        <w:jc w:val="both"/>
        <w:rPr>
          <w:snapToGrid w:val="0"/>
        </w:rPr>
      </w:pPr>
      <w:r w:rsidRPr="004A5D0F">
        <w:rPr>
          <w:snapToGrid w:val="0"/>
        </w:rPr>
        <w:t>После подготовки презентации полезно проконтролировать себя вопросами:</w:t>
      </w:r>
    </w:p>
    <w:p w14:paraId="5E009ADB" w14:textId="77777777" w:rsidR="004A5D0F" w:rsidRPr="004A5D0F" w:rsidRDefault="004A5D0F" w:rsidP="00533C7A">
      <w:pPr>
        <w:numPr>
          <w:ilvl w:val="0"/>
          <w:numId w:val="11"/>
        </w:numPr>
        <w:tabs>
          <w:tab w:val="clear" w:pos="720"/>
          <w:tab w:val="num" w:pos="338"/>
        </w:tabs>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5841B48D" w14:textId="77777777" w:rsidR="004A5D0F" w:rsidRPr="004A5D0F" w:rsidRDefault="004A5D0F" w:rsidP="00533C7A">
      <w:pPr>
        <w:numPr>
          <w:ilvl w:val="0"/>
          <w:numId w:val="11"/>
        </w:numPr>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к каким особенностям объекта презентации удалось привлечь внимание аудитории?</w:t>
      </w:r>
    </w:p>
    <w:p w14:paraId="6BB85BC3" w14:textId="77777777" w:rsidR="004A5D0F" w:rsidRPr="004A5D0F" w:rsidRDefault="004A5D0F" w:rsidP="00533C7A">
      <w:pPr>
        <w:numPr>
          <w:ilvl w:val="0"/>
          <w:numId w:val="11"/>
        </w:numPr>
        <w:spacing w:after="0" w:line="240" w:lineRule="auto"/>
        <w:ind w:left="0" w:firstLine="709"/>
        <w:jc w:val="both"/>
        <w:rPr>
          <w:rFonts w:ascii="Times New Roman" w:hAnsi="Times New Roman" w:cs="Times New Roman"/>
          <w:sz w:val="24"/>
          <w:szCs w:val="24"/>
        </w:rPr>
      </w:pPr>
      <w:r w:rsidRPr="004A5D0F">
        <w:rPr>
          <w:rFonts w:ascii="Times New Roman" w:hAnsi="Times New Roman" w:cs="Times New Roman"/>
          <w:sz w:val="24"/>
          <w:szCs w:val="24"/>
        </w:rPr>
        <w:t xml:space="preserve">не отвлекает ли созданная презентация от устного выступления? </w:t>
      </w:r>
    </w:p>
    <w:p w14:paraId="1AA5402D" w14:textId="77777777" w:rsidR="004A5D0F" w:rsidRPr="004A5D0F" w:rsidRDefault="004A5D0F" w:rsidP="004A5D0F">
      <w:pPr>
        <w:spacing w:after="0" w:line="240" w:lineRule="auto"/>
        <w:rPr>
          <w:rFonts w:ascii="Times New Roman" w:hAnsi="Times New Roman" w:cs="Times New Roman"/>
          <w:sz w:val="24"/>
          <w:szCs w:val="24"/>
        </w:rPr>
      </w:pPr>
      <w:r w:rsidRPr="004A5D0F">
        <w:rPr>
          <w:rFonts w:ascii="Times New Roman" w:hAnsi="Times New Roman" w:cs="Times New Roman"/>
          <w:sz w:val="24"/>
          <w:szCs w:val="24"/>
        </w:rPr>
        <w:t>После подготовки презентации необходима репетиция выступления.</w:t>
      </w:r>
    </w:p>
    <w:p w14:paraId="509BCD65" w14:textId="77777777" w:rsidR="004A5D0F" w:rsidRPr="004A5D0F" w:rsidRDefault="004A5D0F" w:rsidP="00237887">
      <w:pPr>
        <w:pStyle w:val="a7"/>
        <w:spacing w:after="0" w:line="240" w:lineRule="auto"/>
        <w:ind w:left="782"/>
        <w:jc w:val="center"/>
        <w:rPr>
          <w:rFonts w:ascii="Times New Roman" w:hAnsi="Times New Roman" w:cs="Times New Roman"/>
          <w:bCs/>
          <w:sz w:val="24"/>
          <w:szCs w:val="24"/>
        </w:rPr>
      </w:pPr>
      <w:r w:rsidRPr="004A5D0F">
        <w:rPr>
          <w:rFonts w:ascii="Times New Roman" w:hAnsi="Times New Roman" w:cs="Times New Roman"/>
          <w:b/>
          <w:sz w:val="24"/>
          <w:szCs w:val="24"/>
        </w:rPr>
        <w:t>Критерии оценивания выполненных заданий</w:t>
      </w:r>
    </w:p>
    <w:p w14:paraId="04238DBC" w14:textId="77777777" w:rsidR="004A5D0F" w:rsidRPr="004A5D0F" w:rsidRDefault="004A5D0F" w:rsidP="00237887">
      <w:pPr>
        <w:pStyle w:val="a7"/>
        <w:spacing w:after="0" w:line="240" w:lineRule="auto"/>
        <w:ind w:left="782"/>
        <w:jc w:val="center"/>
        <w:rPr>
          <w:rFonts w:ascii="Times New Roman" w:hAnsi="Times New Roman" w:cs="Times New Roman"/>
          <w:b/>
          <w:sz w:val="24"/>
          <w:szCs w:val="24"/>
        </w:rPr>
      </w:pPr>
      <w:r w:rsidRPr="004A5D0F">
        <w:rPr>
          <w:rFonts w:ascii="Times New Roman" w:hAnsi="Times New Roman" w:cs="Times New Roman"/>
          <w:b/>
          <w:sz w:val="24"/>
          <w:szCs w:val="24"/>
        </w:rPr>
        <w:t>Реферат оценивается по системе:</w:t>
      </w:r>
    </w:p>
    <w:p w14:paraId="63012A4E" w14:textId="77777777" w:rsidR="004A5D0F" w:rsidRPr="004A5D0F" w:rsidRDefault="004A5D0F" w:rsidP="00237887">
      <w:pPr>
        <w:shd w:val="clear" w:color="auto" w:fill="FFFFFF"/>
        <w:tabs>
          <w:tab w:val="left" w:pos="5983"/>
        </w:tabs>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отлично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3EC0D757" w14:textId="77777777" w:rsidR="004A5D0F" w:rsidRPr="004A5D0F" w:rsidRDefault="004A5D0F" w:rsidP="00237887">
      <w:pPr>
        <w:pStyle w:val="af"/>
        <w:ind w:left="0" w:right="0" w:firstLine="720"/>
        <w:rPr>
          <w:szCs w:val="24"/>
        </w:rPr>
      </w:pPr>
      <w:r w:rsidRPr="004A5D0F">
        <w:rPr>
          <w:szCs w:val="24"/>
        </w:rPr>
        <w:t xml:space="preserve">Оценка </w:t>
      </w:r>
      <w:r w:rsidR="00237887">
        <w:rPr>
          <w:szCs w:val="24"/>
        </w:rPr>
        <w:t>«</w:t>
      </w:r>
      <w:r w:rsidRPr="004A5D0F">
        <w:rPr>
          <w:szCs w:val="24"/>
        </w:rPr>
        <w:t>хорошо</w:t>
      </w:r>
      <w:r w:rsidR="00237887">
        <w:rPr>
          <w:szCs w:val="24"/>
        </w:rPr>
        <w:t>»</w:t>
      </w:r>
      <w:r w:rsidRPr="004A5D0F">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711F8C1" w14:textId="77777777" w:rsidR="004A5D0F" w:rsidRPr="004A5D0F" w:rsidRDefault="004A5D0F" w:rsidP="00237887">
      <w:pPr>
        <w:shd w:val="clear" w:color="auto" w:fill="FFFFFF"/>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удовлетворительно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780B6EA" w14:textId="77777777" w:rsidR="004A5D0F" w:rsidRPr="004A5D0F" w:rsidRDefault="004A5D0F" w:rsidP="004A5D0F">
      <w:pPr>
        <w:shd w:val="clear" w:color="auto" w:fill="FFFFFF"/>
        <w:spacing w:after="0" w:line="240" w:lineRule="auto"/>
        <w:ind w:firstLine="720"/>
        <w:jc w:val="both"/>
        <w:rPr>
          <w:rFonts w:ascii="Times New Roman" w:hAnsi="Times New Roman" w:cs="Times New Roman"/>
          <w:color w:val="000000"/>
          <w:sz w:val="24"/>
          <w:szCs w:val="24"/>
        </w:rPr>
      </w:pPr>
      <w:r w:rsidRPr="004A5D0F">
        <w:rPr>
          <w:rFonts w:ascii="Times New Roman" w:hAnsi="Times New Roman" w:cs="Times New Roman"/>
          <w:color w:val="000000"/>
          <w:sz w:val="24"/>
          <w:szCs w:val="24"/>
        </w:rPr>
        <w:t xml:space="preserve">Оценка </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неудовлетворительно</w:t>
      </w:r>
      <w:r w:rsidR="00237887">
        <w:rPr>
          <w:rFonts w:ascii="Times New Roman" w:hAnsi="Times New Roman" w:cs="Times New Roman"/>
          <w:color w:val="000000"/>
          <w:sz w:val="24"/>
          <w:szCs w:val="24"/>
        </w:rPr>
        <w:t>»</w:t>
      </w:r>
      <w:r w:rsidRPr="004A5D0F">
        <w:rPr>
          <w:rFonts w:ascii="Times New Roman" w:hAnsi="Times New Roman" w:cs="Times New Roman"/>
          <w:color w:val="000000"/>
          <w:sz w:val="24"/>
          <w:szCs w:val="24"/>
        </w:rPr>
        <w:t xml:space="preserve"> выставляется за </w:t>
      </w:r>
      <w:r w:rsidRPr="004A5D0F">
        <w:rPr>
          <w:rFonts w:ascii="Times New Roman" w:hAnsi="Times New Roman" w:cs="Times New Roman"/>
          <w:sz w:val="24"/>
          <w:szCs w:val="24"/>
        </w:rPr>
        <w:t>реферат</w:t>
      </w:r>
      <w:r w:rsidRPr="004A5D0F">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F60EB0" w14:textId="77777777" w:rsidR="004A5D0F" w:rsidRPr="004A5D0F" w:rsidRDefault="004A5D0F" w:rsidP="004A5D0F">
      <w:pPr>
        <w:spacing w:after="0" w:line="240" w:lineRule="auto"/>
        <w:ind w:firstLine="720"/>
        <w:jc w:val="both"/>
        <w:rPr>
          <w:rFonts w:ascii="Times New Roman" w:hAnsi="Times New Roman" w:cs="Times New Roman"/>
          <w:sz w:val="24"/>
          <w:szCs w:val="24"/>
        </w:rPr>
      </w:pPr>
      <w:r w:rsidRPr="004A5D0F">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D9E746B" w14:textId="77777777" w:rsidR="004A5D0F" w:rsidRPr="004A5D0F" w:rsidRDefault="004A5D0F" w:rsidP="004A5D0F">
      <w:pPr>
        <w:pStyle w:val="af0"/>
        <w:jc w:val="center"/>
        <w:rPr>
          <w:rFonts w:ascii="Times New Roman" w:hAnsi="Times New Roman"/>
          <w:b/>
          <w:sz w:val="24"/>
          <w:szCs w:val="24"/>
        </w:rPr>
      </w:pPr>
      <w:r w:rsidRPr="004A5D0F">
        <w:rPr>
          <w:rFonts w:ascii="Times New Roman" w:hAnsi="Times New Roman"/>
          <w:b/>
          <w:sz w:val="24"/>
          <w:szCs w:val="24"/>
        </w:rPr>
        <w:t>Критерии оценки презентации</w:t>
      </w:r>
    </w:p>
    <w:tbl>
      <w:tblPr>
        <w:tblStyle w:val="a6"/>
        <w:tblW w:w="0" w:type="auto"/>
        <w:tblLook w:val="01E0" w:firstRow="1" w:lastRow="1" w:firstColumn="1" w:lastColumn="1" w:noHBand="0" w:noVBand="0"/>
      </w:tblPr>
      <w:tblGrid>
        <w:gridCol w:w="2808"/>
        <w:gridCol w:w="6660"/>
      </w:tblGrid>
      <w:tr w:rsidR="004A5D0F" w:rsidRPr="004A5D0F" w14:paraId="7A6275A3" w14:textId="77777777" w:rsidTr="004A5D0F">
        <w:tc>
          <w:tcPr>
            <w:tcW w:w="2808" w:type="dxa"/>
          </w:tcPr>
          <w:p w14:paraId="62E4F7B9"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Критерии оценки</w:t>
            </w:r>
          </w:p>
        </w:tc>
        <w:tc>
          <w:tcPr>
            <w:tcW w:w="6660" w:type="dxa"/>
          </w:tcPr>
          <w:p w14:paraId="05005FA8"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Содержание оценки</w:t>
            </w:r>
          </w:p>
        </w:tc>
      </w:tr>
      <w:tr w:rsidR="004A5D0F" w:rsidRPr="004A5D0F" w14:paraId="52208E35" w14:textId="77777777" w:rsidTr="004A5D0F">
        <w:tc>
          <w:tcPr>
            <w:tcW w:w="2808" w:type="dxa"/>
          </w:tcPr>
          <w:p w14:paraId="2E47E49A"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1. Содержательный критерий</w:t>
            </w:r>
          </w:p>
        </w:tc>
        <w:tc>
          <w:tcPr>
            <w:tcW w:w="6660" w:type="dxa"/>
          </w:tcPr>
          <w:p w14:paraId="1719C17D"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A5D0F" w:rsidRPr="004A5D0F" w14:paraId="34700552" w14:textId="77777777" w:rsidTr="004A5D0F">
        <w:tc>
          <w:tcPr>
            <w:tcW w:w="2808" w:type="dxa"/>
          </w:tcPr>
          <w:p w14:paraId="45FC7121"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2. Логический критерий</w:t>
            </w:r>
          </w:p>
        </w:tc>
        <w:tc>
          <w:tcPr>
            <w:tcW w:w="6660" w:type="dxa"/>
          </w:tcPr>
          <w:p w14:paraId="008CCBB8"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стройное логико-композиционное построение речи, доказательность, аргументированность</w:t>
            </w:r>
          </w:p>
        </w:tc>
      </w:tr>
      <w:tr w:rsidR="004A5D0F" w:rsidRPr="004A5D0F" w14:paraId="1CD4A264" w14:textId="77777777" w:rsidTr="004A5D0F">
        <w:tc>
          <w:tcPr>
            <w:tcW w:w="2808" w:type="dxa"/>
          </w:tcPr>
          <w:p w14:paraId="4888EC76"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 xml:space="preserve">3. Речевой критерий </w:t>
            </w:r>
          </w:p>
        </w:tc>
        <w:tc>
          <w:tcPr>
            <w:tcW w:w="6660" w:type="dxa"/>
          </w:tcPr>
          <w:p w14:paraId="47E44FC2"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A5D0F" w:rsidRPr="004A5D0F" w14:paraId="25C7787F" w14:textId="77777777" w:rsidTr="004A5D0F">
        <w:tc>
          <w:tcPr>
            <w:tcW w:w="2808" w:type="dxa"/>
          </w:tcPr>
          <w:p w14:paraId="246692CC"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4. Психологический критерий</w:t>
            </w:r>
          </w:p>
        </w:tc>
        <w:tc>
          <w:tcPr>
            <w:tcW w:w="6660" w:type="dxa"/>
          </w:tcPr>
          <w:p w14:paraId="0E1A65FE"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A5D0F" w:rsidRPr="004A5D0F" w14:paraId="45702D90" w14:textId="77777777" w:rsidTr="004A5D0F">
        <w:tc>
          <w:tcPr>
            <w:tcW w:w="2808" w:type="dxa"/>
          </w:tcPr>
          <w:p w14:paraId="706674F4" w14:textId="77777777" w:rsidR="004A5D0F" w:rsidRPr="004A5D0F" w:rsidRDefault="004A5D0F" w:rsidP="004A5D0F">
            <w:pPr>
              <w:pStyle w:val="af0"/>
              <w:rPr>
                <w:rFonts w:ascii="Times New Roman" w:hAnsi="Times New Roman"/>
                <w:sz w:val="24"/>
                <w:szCs w:val="24"/>
              </w:rPr>
            </w:pPr>
            <w:r w:rsidRPr="004A5D0F">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25A1A629" w14:textId="77777777" w:rsidR="004A5D0F" w:rsidRPr="004A5D0F" w:rsidRDefault="004A5D0F" w:rsidP="004A5D0F">
            <w:pPr>
              <w:pStyle w:val="af0"/>
              <w:jc w:val="both"/>
              <w:rPr>
                <w:rFonts w:ascii="Times New Roman" w:hAnsi="Times New Roman"/>
                <w:sz w:val="24"/>
                <w:szCs w:val="24"/>
              </w:rPr>
            </w:pPr>
            <w:r w:rsidRPr="004A5D0F">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A19DFEC" w14:textId="77777777" w:rsidR="005F48BE" w:rsidRDefault="005F48BE" w:rsidP="00237887">
      <w:pPr>
        <w:tabs>
          <w:tab w:val="left" w:pos="360"/>
        </w:tabs>
        <w:spacing w:after="0" w:line="240" w:lineRule="auto"/>
        <w:jc w:val="center"/>
        <w:rPr>
          <w:rFonts w:ascii="Times New Roman" w:hAnsi="Times New Roman" w:cs="Times New Roman"/>
          <w:b/>
          <w:sz w:val="24"/>
          <w:szCs w:val="24"/>
        </w:rPr>
      </w:pPr>
    </w:p>
    <w:p w14:paraId="299C2F6B" w14:textId="77777777" w:rsidR="005F48BE" w:rsidRDefault="005F48BE">
      <w:pPr>
        <w:rPr>
          <w:rFonts w:ascii="Times New Roman" w:hAnsi="Times New Roman" w:cs="Times New Roman"/>
          <w:b/>
          <w:sz w:val="24"/>
          <w:szCs w:val="24"/>
        </w:rPr>
      </w:pPr>
      <w:r>
        <w:rPr>
          <w:rFonts w:ascii="Times New Roman" w:hAnsi="Times New Roman" w:cs="Times New Roman"/>
          <w:b/>
          <w:sz w:val="24"/>
          <w:szCs w:val="24"/>
        </w:rPr>
        <w:br w:type="page"/>
      </w:r>
    </w:p>
    <w:p w14:paraId="7B90CFC4" w14:textId="3DB02585" w:rsidR="00237887" w:rsidRPr="006331DE" w:rsidRDefault="00237887" w:rsidP="00237887">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Pr="006331DE">
        <w:rPr>
          <w:rFonts w:ascii="Times New Roman" w:hAnsi="Times New Roman" w:cs="Times New Roman"/>
          <w:b/>
          <w:sz w:val="24"/>
          <w:szCs w:val="24"/>
        </w:rPr>
        <w:t xml:space="preserve"> </w:t>
      </w:r>
      <w:r w:rsidRPr="00D11175">
        <w:rPr>
          <w:rFonts w:ascii="Times New Roman" w:eastAsia="Times New Roman" w:hAnsi="Times New Roman" w:cs="Times New Roman"/>
          <w:b/>
          <w:sz w:val="24"/>
          <w:szCs w:val="24"/>
          <w:lang w:eastAsia="ru-RU"/>
        </w:rPr>
        <w:t>Информационное обеспечение обучения</w:t>
      </w:r>
    </w:p>
    <w:p w14:paraId="7D7F85F7" w14:textId="77777777" w:rsidR="00237887" w:rsidRPr="00237887" w:rsidRDefault="00237887" w:rsidP="00237887">
      <w:pPr>
        <w:tabs>
          <w:tab w:val="left" w:pos="360"/>
        </w:tabs>
        <w:spacing w:after="0" w:line="240" w:lineRule="auto"/>
        <w:jc w:val="center"/>
        <w:rPr>
          <w:rFonts w:ascii="Times New Roman" w:hAnsi="Times New Roman" w:cs="Times New Roman"/>
          <w:b/>
          <w:sz w:val="24"/>
          <w:szCs w:val="24"/>
        </w:rPr>
      </w:pPr>
      <w:r w:rsidRPr="00237887">
        <w:rPr>
          <w:rFonts w:ascii="Times New Roman" w:hAnsi="Times New Roman" w:cs="Times New Roman"/>
          <w:b/>
          <w:sz w:val="24"/>
          <w:szCs w:val="24"/>
        </w:rPr>
        <w:t>Основные источники:</w:t>
      </w:r>
    </w:p>
    <w:p w14:paraId="20434700" w14:textId="77777777" w:rsidR="00237887" w:rsidRPr="006331DE" w:rsidRDefault="00237887" w:rsidP="00237887">
      <w:pPr>
        <w:spacing w:after="0" w:line="240" w:lineRule="auto"/>
        <w:jc w:val="both"/>
        <w:rPr>
          <w:rFonts w:ascii="Times New Roman" w:hAnsi="Times New Roman" w:cs="Times New Roman"/>
          <w:sz w:val="24"/>
          <w:szCs w:val="24"/>
        </w:rPr>
      </w:pPr>
      <w:r w:rsidRPr="006331DE">
        <w:rPr>
          <w:rFonts w:ascii="Times New Roman" w:hAnsi="Times New Roman" w:cs="Times New Roman"/>
          <w:sz w:val="24"/>
          <w:szCs w:val="24"/>
        </w:rPr>
        <w:t xml:space="preserve">1.Малько, А. В. Правоведение : учебник для среднего профессионального образования / А. В. Малько, В. В. </w:t>
      </w:r>
      <w:proofErr w:type="spellStart"/>
      <w:r w:rsidRPr="006331DE">
        <w:rPr>
          <w:rFonts w:ascii="Times New Roman" w:hAnsi="Times New Roman" w:cs="Times New Roman"/>
          <w:sz w:val="24"/>
          <w:szCs w:val="24"/>
        </w:rPr>
        <w:t>Субочев</w:t>
      </w:r>
      <w:proofErr w:type="spellEnd"/>
      <w:r w:rsidRPr="006331DE">
        <w:rPr>
          <w:rFonts w:ascii="Times New Roman" w:hAnsi="Times New Roman" w:cs="Times New Roman"/>
          <w:sz w:val="24"/>
          <w:szCs w:val="24"/>
        </w:rPr>
        <w:t>. — М. : Норма : ИНФРА-М, 2019. — 304 с. — (</w:t>
      </w:r>
      <w:proofErr w:type="spellStart"/>
      <w:r w:rsidRPr="006331DE">
        <w:rPr>
          <w:rFonts w:ascii="Times New Roman" w:hAnsi="Times New Roman" w:cs="Times New Roman"/>
          <w:sz w:val="24"/>
          <w:szCs w:val="24"/>
        </w:rPr>
        <w:t>Ab</w:t>
      </w:r>
      <w:proofErr w:type="spellEnd"/>
      <w:r w:rsidRPr="006331DE">
        <w:rPr>
          <w:rFonts w:ascii="Times New Roman" w:hAnsi="Times New Roman" w:cs="Times New Roman"/>
          <w:sz w:val="24"/>
          <w:szCs w:val="24"/>
        </w:rPr>
        <w:t xml:space="preserve"> </w:t>
      </w:r>
      <w:proofErr w:type="spellStart"/>
      <w:r w:rsidRPr="006331DE">
        <w:rPr>
          <w:rFonts w:ascii="Times New Roman" w:hAnsi="Times New Roman" w:cs="Times New Roman"/>
          <w:sz w:val="24"/>
          <w:szCs w:val="24"/>
        </w:rPr>
        <w:t>ovo</w:t>
      </w:r>
      <w:proofErr w:type="spellEnd"/>
      <w:r w:rsidRPr="006331DE">
        <w:rPr>
          <w:rFonts w:ascii="Times New Roman" w:hAnsi="Times New Roman" w:cs="Times New Roman"/>
          <w:sz w:val="24"/>
          <w:szCs w:val="24"/>
        </w:rPr>
        <w:t xml:space="preserve">). - ISBN 978-5-91768-919-7. - Текст: электронный. - URL: </w:t>
      </w:r>
      <w:hyperlink r:id="rId9" w:history="1">
        <w:r w:rsidRPr="006331DE">
          <w:rPr>
            <w:rStyle w:val="a8"/>
            <w:rFonts w:ascii="Times New Roman" w:hAnsi="Times New Roman" w:cs="Times New Roman"/>
            <w:sz w:val="24"/>
            <w:szCs w:val="24"/>
          </w:rPr>
          <w:t>https://znanium.com/catalog/product/961636</w:t>
        </w:r>
      </w:hyperlink>
      <w:r w:rsidRPr="006331DE">
        <w:rPr>
          <w:rFonts w:ascii="Times New Roman" w:hAnsi="Times New Roman" w:cs="Times New Roman"/>
          <w:sz w:val="24"/>
          <w:szCs w:val="24"/>
        </w:rPr>
        <w:t xml:space="preserve"> </w:t>
      </w:r>
    </w:p>
    <w:p w14:paraId="50077EA0" w14:textId="77777777" w:rsidR="00237887" w:rsidRPr="006331DE" w:rsidRDefault="00237887" w:rsidP="00237887">
      <w:pPr>
        <w:spacing w:after="0" w:line="240" w:lineRule="auto"/>
        <w:jc w:val="both"/>
        <w:rPr>
          <w:rFonts w:ascii="Times New Roman" w:hAnsi="Times New Roman" w:cs="Times New Roman"/>
          <w:sz w:val="24"/>
          <w:szCs w:val="24"/>
        </w:rPr>
      </w:pPr>
      <w:r w:rsidRPr="006331DE">
        <w:rPr>
          <w:rFonts w:ascii="Times New Roman" w:hAnsi="Times New Roman" w:cs="Times New Roman"/>
          <w:sz w:val="24"/>
          <w:szCs w:val="24"/>
        </w:rPr>
        <w:t xml:space="preserve">2. </w:t>
      </w:r>
      <w:proofErr w:type="spellStart"/>
      <w:r w:rsidRPr="006331DE">
        <w:rPr>
          <w:rFonts w:ascii="Times New Roman" w:hAnsi="Times New Roman" w:cs="Times New Roman"/>
          <w:sz w:val="24"/>
          <w:szCs w:val="24"/>
        </w:rPr>
        <w:t>Пачурин</w:t>
      </w:r>
      <w:proofErr w:type="spellEnd"/>
      <w:r w:rsidRPr="006331DE">
        <w:rPr>
          <w:rFonts w:ascii="Times New Roman" w:hAnsi="Times New Roman" w:cs="Times New Roman"/>
          <w:sz w:val="24"/>
          <w:szCs w:val="24"/>
        </w:rPr>
        <w:t>, Г. В. Охрана труда. Методика проведения расследований несчастных случаев на производстве : учеб. пособие / Г.В. </w:t>
      </w:r>
      <w:proofErr w:type="spellStart"/>
      <w:r w:rsidRPr="006331DE">
        <w:rPr>
          <w:rFonts w:ascii="Times New Roman" w:hAnsi="Times New Roman" w:cs="Times New Roman"/>
          <w:sz w:val="24"/>
          <w:szCs w:val="24"/>
        </w:rPr>
        <w:t>Пачурин</w:t>
      </w:r>
      <w:proofErr w:type="spellEnd"/>
      <w:r w:rsidRPr="006331DE">
        <w:rPr>
          <w:rFonts w:ascii="Times New Roman" w:hAnsi="Times New Roman" w:cs="Times New Roman"/>
          <w:sz w:val="24"/>
          <w:szCs w:val="24"/>
        </w:rPr>
        <w:t>, Н.И. </w:t>
      </w:r>
      <w:proofErr w:type="spellStart"/>
      <w:r w:rsidRPr="006331DE">
        <w:rPr>
          <w:rFonts w:ascii="Times New Roman" w:hAnsi="Times New Roman" w:cs="Times New Roman"/>
          <w:sz w:val="24"/>
          <w:szCs w:val="24"/>
        </w:rPr>
        <w:t>Щенников</w:t>
      </w:r>
      <w:proofErr w:type="spellEnd"/>
      <w:r w:rsidRPr="006331DE">
        <w:rPr>
          <w:rFonts w:ascii="Times New Roman" w:hAnsi="Times New Roman" w:cs="Times New Roman"/>
          <w:sz w:val="24"/>
          <w:szCs w:val="24"/>
        </w:rPr>
        <w:t xml:space="preserve">, Т.И. Курагина ; под общ. ред. Г.В. </w:t>
      </w:r>
      <w:proofErr w:type="spellStart"/>
      <w:r w:rsidRPr="006331DE">
        <w:rPr>
          <w:rFonts w:ascii="Times New Roman" w:hAnsi="Times New Roman" w:cs="Times New Roman"/>
          <w:sz w:val="24"/>
          <w:szCs w:val="24"/>
        </w:rPr>
        <w:t>Пачурина</w:t>
      </w:r>
      <w:proofErr w:type="spellEnd"/>
      <w:r w:rsidRPr="006331DE">
        <w:rPr>
          <w:rFonts w:ascii="Times New Roman" w:hAnsi="Times New Roman" w:cs="Times New Roman"/>
          <w:sz w:val="24"/>
          <w:szCs w:val="24"/>
        </w:rPr>
        <w:t xml:space="preserve">. — 2-е изд., доп. — Москва : ФОРУМ: ИНФРА-М, 2019. — 143 с. — (Высшее образование). - ISBN 978-5-00091-671-1. - Текст : электронный. - URL: </w:t>
      </w:r>
      <w:hyperlink r:id="rId10" w:history="1">
        <w:r w:rsidRPr="006331DE">
          <w:rPr>
            <w:rStyle w:val="a8"/>
            <w:rFonts w:ascii="Times New Roman" w:hAnsi="Times New Roman" w:cs="Times New Roman"/>
            <w:sz w:val="24"/>
            <w:szCs w:val="24"/>
          </w:rPr>
          <w:t>https://znanium.com/catalog/product/1013414</w:t>
        </w:r>
      </w:hyperlink>
    </w:p>
    <w:p w14:paraId="4A919FBC" w14:textId="123C2339" w:rsidR="00237887" w:rsidRPr="006331DE" w:rsidRDefault="00237887" w:rsidP="00237887">
      <w:pPr>
        <w:pStyle w:val="Default"/>
        <w:jc w:val="both"/>
      </w:pPr>
      <w:r w:rsidRPr="006331DE">
        <w:t xml:space="preserve">3. Без автора, Правила по охране труда при эксплуатации электроустановок. — 3-е изд. — Москва  ИНФРА-М, </w:t>
      </w:r>
      <w:r w:rsidR="00F11473">
        <w:t>2020</w:t>
      </w:r>
      <w:r w:rsidRPr="006331DE">
        <w:t xml:space="preserve">. — 144 с. - ISBN 978-5-16-017110-4. - Текст : электронный. - URL: </w:t>
      </w:r>
      <w:hyperlink r:id="rId11" w:history="1">
        <w:r w:rsidRPr="006331DE">
          <w:rPr>
            <w:rStyle w:val="a8"/>
          </w:rPr>
          <w:t>https://znanium.com/catalog/product/1142404</w:t>
        </w:r>
      </w:hyperlink>
    </w:p>
    <w:p w14:paraId="4FA9C072" w14:textId="77777777" w:rsidR="00237887" w:rsidRPr="00237887" w:rsidRDefault="00237887" w:rsidP="00237887">
      <w:pPr>
        <w:pStyle w:val="Default"/>
        <w:jc w:val="center"/>
        <w:rPr>
          <w:b/>
        </w:rPr>
      </w:pPr>
      <w:r w:rsidRPr="00237887">
        <w:rPr>
          <w:b/>
        </w:rPr>
        <w:t>Интернет- ресурсы:</w:t>
      </w:r>
    </w:p>
    <w:p w14:paraId="3E48A464" w14:textId="77777777" w:rsidR="00237887" w:rsidRPr="00237887" w:rsidRDefault="00237887" w:rsidP="00533C7A">
      <w:pPr>
        <w:pStyle w:val="a7"/>
        <w:numPr>
          <w:ilvl w:val="0"/>
          <w:numId w:val="2"/>
        </w:numPr>
        <w:tabs>
          <w:tab w:val="left" w:pos="360"/>
        </w:tabs>
        <w:spacing w:after="0" w:line="240" w:lineRule="auto"/>
        <w:rPr>
          <w:rFonts w:ascii="Times New Roman" w:hAnsi="Times New Roman" w:cs="Times New Roman"/>
          <w:sz w:val="24"/>
          <w:szCs w:val="24"/>
        </w:rPr>
      </w:pPr>
      <w:r w:rsidRPr="00237887">
        <w:rPr>
          <w:rFonts w:ascii="Times New Roman" w:eastAsia="PMingLiU" w:hAnsi="Times New Roman" w:cs="Times New Roman"/>
          <w:sz w:val="24"/>
          <w:szCs w:val="24"/>
          <w:lang w:eastAsia="zh-TW"/>
        </w:rPr>
        <w:t xml:space="preserve">электронная библиотечная  система </w:t>
      </w:r>
      <w:r w:rsidRPr="00237887">
        <w:rPr>
          <w:rFonts w:ascii="Times New Roman" w:hAnsi="Times New Roman" w:cs="Times New Roman"/>
          <w:color w:val="000000"/>
          <w:sz w:val="24"/>
          <w:szCs w:val="24"/>
        </w:rPr>
        <w:t xml:space="preserve"> http://</w:t>
      </w:r>
      <w:proofErr w:type="spellStart"/>
      <w:r w:rsidRPr="00237887">
        <w:rPr>
          <w:rFonts w:ascii="Times New Roman" w:hAnsi="Times New Roman" w:cs="Times New Roman"/>
          <w:sz w:val="24"/>
          <w:szCs w:val="24"/>
          <w:lang w:val="en-US"/>
        </w:rPr>
        <w:t>znanium</w:t>
      </w:r>
      <w:proofErr w:type="spellEnd"/>
      <w:r w:rsidRPr="00237887">
        <w:rPr>
          <w:rFonts w:ascii="Times New Roman" w:hAnsi="Times New Roman" w:cs="Times New Roman"/>
          <w:sz w:val="24"/>
          <w:szCs w:val="24"/>
        </w:rPr>
        <w:t xml:space="preserve">. </w:t>
      </w:r>
      <w:r w:rsidRPr="00237887">
        <w:rPr>
          <w:rFonts w:ascii="Times New Roman" w:hAnsi="Times New Roman" w:cs="Times New Roman"/>
          <w:sz w:val="24"/>
          <w:szCs w:val="24"/>
          <w:lang w:val="en-US"/>
        </w:rPr>
        <w:t>com</w:t>
      </w:r>
      <w:r w:rsidRPr="00237887">
        <w:rPr>
          <w:rFonts w:ascii="Times New Roman" w:hAnsi="Times New Roman" w:cs="Times New Roman"/>
          <w:sz w:val="24"/>
          <w:szCs w:val="24"/>
        </w:rPr>
        <w:t>/</w:t>
      </w:r>
    </w:p>
    <w:p w14:paraId="03D7550B" w14:textId="6E6C8DF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proofErr w:type="spellStart"/>
      <w:r w:rsidRPr="006331DE">
        <w:rPr>
          <w:rFonts w:ascii="Times New Roman" w:hAnsi="Times New Roman" w:cs="Times New Roman"/>
          <w:sz w:val="24"/>
          <w:szCs w:val="24"/>
        </w:rPr>
        <w:t>Графкина</w:t>
      </w:r>
      <w:proofErr w:type="spellEnd"/>
      <w:r w:rsidRPr="006331DE">
        <w:rPr>
          <w:rFonts w:ascii="Times New Roman" w:hAnsi="Times New Roman" w:cs="Times New Roman"/>
          <w:sz w:val="24"/>
          <w:szCs w:val="24"/>
        </w:rPr>
        <w:t xml:space="preserve">, М. В. Охрана труда : учебник / М. В. </w:t>
      </w:r>
      <w:proofErr w:type="spellStart"/>
      <w:r w:rsidRPr="006331DE">
        <w:rPr>
          <w:rFonts w:ascii="Times New Roman" w:hAnsi="Times New Roman" w:cs="Times New Roman"/>
          <w:sz w:val="24"/>
          <w:szCs w:val="24"/>
        </w:rPr>
        <w:t>Графкина</w:t>
      </w:r>
      <w:proofErr w:type="spellEnd"/>
      <w:r w:rsidRPr="006331DE">
        <w:rPr>
          <w:rFonts w:ascii="Times New Roman" w:hAnsi="Times New Roman" w:cs="Times New Roman"/>
          <w:sz w:val="24"/>
          <w:szCs w:val="24"/>
        </w:rPr>
        <w:t xml:space="preserve">. — 3-е изд., </w:t>
      </w:r>
      <w:proofErr w:type="spellStart"/>
      <w:r w:rsidRPr="006331DE">
        <w:rPr>
          <w:rFonts w:ascii="Times New Roman" w:hAnsi="Times New Roman" w:cs="Times New Roman"/>
          <w:sz w:val="24"/>
          <w:szCs w:val="24"/>
        </w:rPr>
        <w:t>перераб</w:t>
      </w:r>
      <w:proofErr w:type="spellEnd"/>
      <w:r w:rsidRPr="006331DE">
        <w:rPr>
          <w:rFonts w:ascii="Times New Roman" w:hAnsi="Times New Roman" w:cs="Times New Roman"/>
          <w:sz w:val="24"/>
          <w:szCs w:val="24"/>
        </w:rPr>
        <w:t xml:space="preserve">. и доп. — Москва : ИНФРА-М, </w:t>
      </w:r>
      <w:r w:rsidR="00F11473">
        <w:rPr>
          <w:rFonts w:ascii="Times New Roman" w:hAnsi="Times New Roman" w:cs="Times New Roman"/>
          <w:sz w:val="24"/>
          <w:szCs w:val="24"/>
        </w:rPr>
        <w:t>2020</w:t>
      </w:r>
      <w:r w:rsidRPr="006331DE">
        <w:rPr>
          <w:rFonts w:ascii="Times New Roman" w:hAnsi="Times New Roman" w:cs="Times New Roman"/>
          <w:sz w:val="24"/>
          <w:szCs w:val="24"/>
        </w:rPr>
        <w:t>. — 212 с. — (Среднее профессиональное образование).</w:t>
      </w:r>
    </w:p>
    <w:p w14:paraId="76E629C3"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proofErr w:type="spellStart"/>
      <w:r w:rsidRPr="006331DE">
        <w:rPr>
          <w:rFonts w:ascii="Times New Roman" w:hAnsi="Times New Roman" w:cs="Times New Roman"/>
          <w:sz w:val="24"/>
          <w:szCs w:val="24"/>
        </w:rPr>
        <w:t>Пачурин</w:t>
      </w:r>
      <w:proofErr w:type="spellEnd"/>
      <w:r w:rsidRPr="006331DE">
        <w:rPr>
          <w:rFonts w:ascii="Times New Roman" w:hAnsi="Times New Roman" w:cs="Times New Roman"/>
          <w:sz w:val="24"/>
          <w:szCs w:val="24"/>
        </w:rPr>
        <w:t>, Г. В. Охрана труда. Методика проведения расследований несчастных случаев на производстве: учеб. пособие / Г.В. </w:t>
      </w:r>
      <w:proofErr w:type="spellStart"/>
      <w:r w:rsidRPr="006331DE">
        <w:rPr>
          <w:rFonts w:ascii="Times New Roman" w:hAnsi="Times New Roman" w:cs="Times New Roman"/>
          <w:sz w:val="24"/>
          <w:szCs w:val="24"/>
        </w:rPr>
        <w:t>Пачурин</w:t>
      </w:r>
      <w:proofErr w:type="spellEnd"/>
      <w:r w:rsidRPr="006331DE">
        <w:rPr>
          <w:rFonts w:ascii="Times New Roman" w:hAnsi="Times New Roman" w:cs="Times New Roman"/>
          <w:sz w:val="24"/>
          <w:szCs w:val="24"/>
        </w:rPr>
        <w:t>, Н.И. </w:t>
      </w:r>
      <w:proofErr w:type="spellStart"/>
      <w:r w:rsidRPr="006331DE">
        <w:rPr>
          <w:rFonts w:ascii="Times New Roman" w:hAnsi="Times New Roman" w:cs="Times New Roman"/>
          <w:sz w:val="24"/>
          <w:szCs w:val="24"/>
        </w:rPr>
        <w:t>Щенников</w:t>
      </w:r>
      <w:proofErr w:type="spellEnd"/>
      <w:r w:rsidRPr="006331DE">
        <w:rPr>
          <w:rFonts w:ascii="Times New Roman" w:hAnsi="Times New Roman" w:cs="Times New Roman"/>
          <w:sz w:val="24"/>
          <w:szCs w:val="24"/>
        </w:rPr>
        <w:t xml:space="preserve">, Т.И. Курагина ; под общ. ред. Г.В. </w:t>
      </w:r>
      <w:proofErr w:type="spellStart"/>
      <w:r w:rsidRPr="006331DE">
        <w:rPr>
          <w:rFonts w:ascii="Times New Roman" w:hAnsi="Times New Roman" w:cs="Times New Roman"/>
          <w:sz w:val="24"/>
          <w:szCs w:val="24"/>
        </w:rPr>
        <w:t>Пачурина</w:t>
      </w:r>
      <w:proofErr w:type="spellEnd"/>
      <w:r w:rsidRPr="006331DE">
        <w:rPr>
          <w:rFonts w:ascii="Times New Roman" w:hAnsi="Times New Roman" w:cs="Times New Roman"/>
          <w:sz w:val="24"/>
          <w:szCs w:val="24"/>
        </w:rPr>
        <w:t>. — 2-е изд., доп. — Москва : ФОРУМ : ИНФРА-М, 2019.</w:t>
      </w:r>
    </w:p>
    <w:p w14:paraId="76DD0277"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 xml:space="preserve">Трудовое право: учебник для бакалавриата / под ред. В. М. Лебедева. — 2-е изд., </w:t>
      </w:r>
      <w:proofErr w:type="spellStart"/>
      <w:r w:rsidRPr="006331DE">
        <w:rPr>
          <w:rFonts w:ascii="Times New Roman" w:hAnsi="Times New Roman" w:cs="Times New Roman"/>
          <w:sz w:val="24"/>
          <w:szCs w:val="24"/>
        </w:rPr>
        <w:t>перераб</w:t>
      </w:r>
      <w:proofErr w:type="spellEnd"/>
      <w:r w:rsidRPr="006331DE">
        <w:rPr>
          <w:rFonts w:ascii="Times New Roman" w:hAnsi="Times New Roman" w:cs="Times New Roman"/>
          <w:sz w:val="24"/>
          <w:szCs w:val="24"/>
        </w:rPr>
        <w:t>. — Москва: Норм : ИНФРА-М, 2020.</w:t>
      </w:r>
    </w:p>
    <w:p w14:paraId="17B48D56" w14:textId="77777777"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 xml:space="preserve">Никифоров, Л. Л. Безопасность жизнедеятельности : учебное пособие / Л. Л. Никифоров, В. В. </w:t>
      </w:r>
      <w:proofErr w:type="spellStart"/>
      <w:r w:rsidRPr="006331DE">
        <w:rPr>
          <w:rFonts w:ascii="Times New Roman" w:hAnsi="Times New Roman" w:cs="Times New Roman"/>
          <w:sz w:val="24"/>
          <w:szCs w:val="24"/>
        </w:rPr>
        <w:t>Персиянов</w:t>
      </w:r>
      <w:proofErr w:type="spellEnd"/>
      <w:r w:rsidRPr="006331DE">
        <w:rPr>
          <w:rFonts w:ascii="Times New Roman" w:hAnsi="Times New Roman" w:cs="Times New Roman"/>
          <w:sz w:val="24"/>
          <w:szCs w:val="24"/>
        </w:rPr>
        <w:t xml:space="preserve">. — Москва: ИНФРА-М, 2019. — 297 с. — (Среднее профессиональное образование). </w:t>
      </w:r>
    </w:p>
    <w:p w14:paraId="049EEAB2" w14:textId="7274F654" w:rsidR="00237887" w:rsidRPr="006331DE" w:rsidRDefault="00237887" w:rsidP="00533C7A">
      <w:pPr>
        <w:pStyle w:val="a7"/>
        <w:numPr>
          <w:ilvl w:val="0"/>
          <w:numId w:val="2"/>
        </w:numPr>
        <w:spacing w:after="0" w:line="240" w:lineRule="auto"/>
        <w:contextualSpacing/>
        <w:jc w:val="both"/>
        <w:rPr>
          <w:rFonts w:ascii="Times New Roman" w:hAnsi="Times New Roman" w:cs="Times New Roman"/>
          <w:sz w:val="24"/>
          <w:szCs w:val="24"/>
        </w:rPr>
      </w:pPr>
      <w:r w:rsidRPr="006331DE">
        <w:rPr>
          <w:rFonts w:ascii="Times New Roman" w:hAnsi="Times New Roman" w:cs="Times New Roman"/>
          <w:sz w:val="24"/>
          <w:szCs w:val="24"/>
        </w:rPr>
        <w:t xml:space="preserve">Карпова, А. В. Трудовое право: учебное пособие / А.В. Карпова. — Москва : ИНФРА-М, </w:t>
      </w:r>
      <w:r w:rsidR="00F11473">
        <w:rPr>
          <w:rFonts w:ascii="Times New Roman" w:hAnsi="Times New Roman" w:cs="Times New Roman"/>
          <w:sz w:val="24"/>
          <w:szCs w:val="24"/>
        </w:rPr>
        <w:t>2020</w:t>
      </w:r>
      <w:r w:rsidRPr="006331DE">
        <w:rPr>
          <w:rFonts w:ascii="Times New Roman" w:hAnsi="Times New Roman" w:cs="Times New Roman"/>
          <w:sz w:val="24"/>
          <w:szCs w:val="24"/>
        </w:rPr>
        <w:t>. — 316 с. — (Среднее профессиональное образование).</w:t>
      </w:r>
    </w:p>
    <w:p w14:paraId="5F9E68F5" w14:textId="77777777" w:rsidR="00237887" w:rsidRPr="006331DE" w:rsidRDefault="00237887" w:rsidP="00237887">
      <w:pPr>
        <w:tabs>
          <w:tab w:val="left" w:pos="360"/>
        </w:tabs>
        <w:spacing w:after="0" w:line="240" w:lineRule="auto"/>
        <w:jc w:val="center"/>
        <w:rPr>
          <w:rFonts w:ascii="Times New Roman" w:hAnsi="Times New Roman" w:cs="Times New Roman"/>
          <w:sz w:val="24"/>
          <w:szCs w:val="24"/>
        </w:rPr>
      </w:pPr>
      <w:r w:rsidRPr="006331DE">
        <w:rPr>
          <w:rFonts w:ascii="Times New Roman" w:hAnsi="Times New Roman" w:cs="Times New Roman"/>
          <w:sz w:val="24"/>
          <w:szCs w:val="24"/>
        </w:rPr>
        <w:t>Сервисы и инструменты:</w:t>
      </w:r>
    </w:p>
    <w:p w14:paraId="5B2D64FB"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1. </w:t>
      </w:r>
      <w:r w:rsidRPr="006331DE">
        <w:rPr>
          <w:rFonts w:ascii="Times New Roman" w:hAnsi="Times New Roman" w:cs="Times New Roman"/>
          <w:sz w:val="24"/>
          <w:szCs w:val="24"/>
          <w:lang w:val="en-US"/>
        </w:rPr>
        <w:t>Skype</w:t>
      </w:r>
      <w:r w:rsidRPr="006331DE">
        <w:rPr>
          <w:rFonts w:ascii="Times New Roman" w:hAnsi="Times New Roman" w:cs="Times New Roman"/>
          <w:sz w:val="24"/>
          <w:szCs w:val="24"/>
        </w:rPr>
        <w:t xml:space="preserve"> (режим доступа: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www</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skype</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com</w:t>
      </w:r>
      <w:r w:rsidRPr="006331DE">
        <w:rPr>
          <w:rFonts w:ascii="Times New Roman" w:hAnsi="Times New Roman" w:cs="Times New Roman"/>
          <w:sz w:val="24"/>
          <w:szCs w:val="24"/>
        </w:rPr>
        <w:t>/)</w:t>
      </w:r>
    </w:p>
    <w:p w14:paraId="7787D330"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2. </w:t>
      </w:r>
      <w:r w:rsidRPr="006331DE">
        <w:rPr>
          <w:rFonts w:ascii="Times New Roman" w:hAnsi="Times New Roman" w:cs="Times New Roman"/>
          <w:sz w:val="24"/>
          <w:szCs w:val="24"/>
          <w:lang w:val="en-US"/>
        </w:rPr>
        <w:t>Zoom</w:t>
      </w:r>
      <w:r w:rsidRPr="006331DE">
        <w:rPr>
          <w:rFonts w:ascii="Times New Roman" w:hAnsi="Times New Roman" w:cs="Times New Roman"/>
          <w:sz w:val="24"/>
          <w:szCs w:val="24"/>
        </w:rPr>
        <w:t xml:space="preserve"> (режим доступа: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 xml:space="preserve">:// </w:t>
      </w:r>
      <w:r w:rsidRPr="006331DE">
        <w:rPr>
          <w:rFonts w:ascii="Times New Roman" w:hAnsi="Times New Roman" w:cs="Times New Roman"/>
          <w:sz w:val="24"/>
          <w:szCs w:val="24"/>
          <w:lang w:val="en-US"/>
        </w:rPr>
        <w:t>zoom</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us</w:t>
      </w:r>
      <w:r w:rsidRPr="006331DE">
        <w:rPr>
          <w:rFonts w:ascii="Times New Roman" w:hAnsi="Times New Roman" w:cs="Times New Roman"/>
          <w:sz w:val="24"/>
          <w:szCs w:val="24"/>
        </w:rPr>
        <w:t>/)</w:t>
      </w:r>
    </w:p>
    <w:p w14:paraId="30BDC8C2" w14:textId="77777777" w:rsidR="00237887" w:rsidRPr="006331DE" w:rsidRDefault="00237887" w:rsidP="00237887">
      <w:pPr>
        <w:tabs>
          <w:tab w:val="left" w:pos="360"/>
        </w:tabs>
        <w:spacing w:after="0" w:line="240" w:lineRule="auto"/>
        <w:rPr>
          <w:rFonts w:ascii="Times New Roman" w:hAnsi="Times New Roman" w:cs="Times New Roman"/>
          <w:sz w:val="24"/>
          <w:szCs w:val="24"/>
        </w:rPr>
      </w:pPr>
      <w:r w:rsidRPr="006331DE">
        <w:rPr>
          <w:rFonts w:ascii="Times New Roman" w:hAnsi="Times New Roman" w:cs="Times New Roman"/>
          <w:sz w:val="24"/>
          <w:szCs w:val="24"/>
        </w:rPr>
        <w:t xml:space="preserve">3. </w:t>
      </w:r>
      <w:r w:rsidRPr="006331DE">
        <w:rPr>
          <w:rFonts w:ascii="Times New Roman" w:hAnsi="Times New Roman" w:cs="Times New Roman"/>
          <w:sz w:val="24"/>
          <w:szCs w:val="24"/>
          <w:lang w:val="en-US"/>
        </w:rPr>
        <w:t>https</w:t>
      </w:r>
      <w:r w:rsidRPr="006331DE">
        <w:rPr>
          <w:rFonts w:ascii="Times New Roman" w:hAnsi="Times New Roman" w:cs="Times New Roman"/>
          <w:sz w:val="24"/>
          <w:szCs w:val="24"/>
        </w:rPr>
        <w:t>://</w:t>
      </w:r>
      <w:r w:rsidRPr="006331DE">
        <w:rPr>
          <w:rFonts w:ascii="Times New Roman" w:hAnsi="Times New Roman" w:cs="Times New Roman"/>
          <w:sz w:val="24"/>
          <w:szCs w:val="24"/>
          <w:lang w:val="en-US"/>
        </w:rPr>
        <w:t>dick</w:t>
      </w:r>
      <w:r w:rsidRPr="006331DE">
        <w:rPr>
          <w:rFonts w:ascii="Times New Roman" w:hAnsi="Times New Roman" w:cs="Times New Roman"/>
          <w:sz w:val="24"/>
          <w:szCs w:val="24"/>
        </w:rPr>
        <w:t>.</w:t>
      </w:r>
      <w:proofErr w:type="spellStart"/>
      <w:r w:rsidRPr="006331DE">
        <w:rPr>
          <w:rFonts w:ascii="Times New Roman" w:hAnsi="Times New Roman" w:cs="Times New Roman"/>
          <w:sz w:val="24"/>
          <w:szCs w:val="24"/>
          <w:lang w:val="en-US"/>
        </w:rPr>
        <w:t>yandex</w:t>
      </w:r>
      <w:proofErr w:type="spellEnd"/>
      <w:r w:rsidRPr="006331DE">
        <w:rPr>
          <w:rFonts w:ascii="Times New Roman" w:hAnsi="Times New Roman" w:cs="Times New Roman"/>
          <w:sz w:val="24"/>
          <w:szCs w:val="24"/>
        </w:rPr>
        <w:t>.</w:t>
      </w:r>
      <w:proofErr w:type="spellStart"/>
      <w:r w:rsidRPr="006331DE">
        <w:rPr>
          <w:rFonts w:ascii="Times New Roman" w:hAnsi="Times New Roman" w:cs="Times New Roman"/>
          <w:sz w:val="24"/>
          <w:szCs w:val="24"/>
          <w:lang w:val="en-US"/>
        </w:rPr>
        <w:t>ru</w:t>
      </w:r>
      <w:proofErr w:type="spellEnd"/>
      <w:r w:rsidRPr="006331DE">
        <w:rPr>
          <w:rFonts w:ascii="Times New Roman" w:hAnsi="Times New Roman" w:cs="Times New Roman"/>
          <w:sz w:val="24"/>
          <w:szCs w:val="24"/>
        </w:rPr>
        <w:t>/</w:t>
      </w:r>
    </w:p>
    <w:p w14:paraId="7BCB78BD"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sz w:val="24"/>
          <w:szCs w:val="24"/>
        </w:rPr>
        <w:t xml:space="preserve">4. </w:t>
      </w:r>
      <w:hyperlink r:id="rId12" w:history="1">
        <w:r w:rsidRPr="006331DE">
          <w:rPr>
            <w:rStyle w:val="a8"/>
            <w:rFonts w:ascii="Times New Roman" w:hAnsi="Times New Roman" w:cs="Times New Roman"/>
            <w:color w:val="000000" w:themeColor="text1"/>
            <w:sz w:val="24"/>
            <w:szCs w:val="24"/>
            <w:u w:val="none"/>
          </w:rPr>
          <w:t>http://ohranatruda.ru/</w:t>
        </w:r>
      </w:hyperlink>
    </w:p>
    <w:p w14:paraId="47E3E8B0"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color w:val="000000" w:themeColor="text1"/>
          <w:sz w:val="24"/>
          <w:szCs w:val="24"/>
        </w:rPr>
        <w:t xml:space="preserve">5. </w:t>
      </w:r>
      <w:hyperlink r:id="rId13" w:history="1">
        <w:r w:rsidRPr="006331DE">
          <w:rPr>
            <w:rStyle w:val="a8"/>
            <w:rFonts w:ascii="Times New Roman" w:hAnsi="Times New Roman" w:cs="Times New Roman"/>
            <w:color w:val="000000" w:themeColor="text1"/>
            <w:sz w:val="24"/>
            <w:szCs w:val="24"/>
            <w:u w:val="none"/>
          </w:rPr>
          <w:t>http://ohrana-truda11.ru/</w:t>
        </w:r>
      </w:hyperlink>
    </w:p>
    <w:p w14:paraId="0D6295DC" w14:textId="77777777" w:rsidR="00237887" w:rsidRPr="006331DE" w:rsidRDefault="00237887" w:rsidP="00237887">
      <w:pPr>
        <w:spacing w:after="0" w:line="240" w:lineRule="auto"/>
        <w:rPr>
          <w:rFonts w:ascii="Times New Roman" w:hAnsi="Times New Roman" w:cs="Times New Roman"/>
          <w:color w:val="000000" w:themeColor="text1"/>
          <w:sz w:val="24"/>
          <w:szCs w:val="24"/>
        </w:rPr>
      </w:pPr>
      <w:r w:rsidRPr="006331DE">
        <w:rPr>
          <w:rFonts w:ascii="Times New Roman" w:hAnsi="Times New Roman" w:cs="Times New Roman"/>
          <w:color w:val="000000" w:themeColor="text1"/>
          <w:sz w:val="24"/>
          <w:szCs w:val="24"/>
        </w:rPr>
        <w:t xml:space="preserve">6. </w:t>
      </w:r>
      <w:hyperlink r:id="rId14" w:history="1">
        <w:r w:rsidRPr="006331DE">
          <w:rPr>
            <w:rStyle w:val="a8"/>
            <w:rFonts w:ascii="Times New Roman" w:hAnsi="Times New Roman" w:cs="Times New Roman"/>
            <w:color w:val="000000" w:themeColor="text1"/>
            <w:sz w:val="24"/>
            <w:szCs w:val="24"/>
            <w:u w:val="none"/>
          </w:rPr>
          <w:t>http://www.trudohrana.ru/</w:t>
        </w:r>
      </w:hyperlink>
    </w:p>
    <w:p w14:paraId="1A1BDE4F" w14:textId="77777777" w:rsidR="00A42F0E" w:rsidRPr="004A5D0F" w:rsidRDefault="00237887" w:rsidP="00237887">
      <w:pPr>
        <w:spacing w:after="0" w:line="240" w:lineRule="auto"/>
        <w:rPr>
          <w:rFonts w:ascii="Times New Roman" w:hAnsi="Times New Roman" w:cs="Times New Roman"/>
          <w:sz w:val="24"/>
          <w:szCs w:val="24"/>
        </w:rPr>
      </w:pPr>
      <w:r w:rsidRPr="006331DE">
        <w:rPr>
          <w:rFonts w:ascii="Times New Roman" w:hAnsi="Times New Roman" w:cs="Times New Roman"/>
          <w:color w:val="000000" w:themeColor="text1"/>
          <w:sz w:val="24"/>
          <w:szCs w:val="24"/>
        </w:rPr>
        <w:t xml:space="preserve">7. </w:t>
      </w:r>
      <w:hyperlink r:id="rId15" w:history="1">
        <w:r w:rsidRPr="006331DE">
          <w:rPr>
            <w:rStyle w:val="a8"/>
            <w:rFonts w:ascii="Times New Roman" w:hAnsi="Times New Roman" w:cs="Times New Roman"/>
            <w:color w:val="000000" w:themeColor="text1"/>
            <w:sz w:val="24"/>
            <w:szCs w:val="24"/>
            <w:u w:val="none"/>
          </w:rPr>
          <w:t>http://ohrana-bgd.narod.ru/</w:t>
        </w:r>
      </w:hyperlink>
    </w:p>
    <w:p w14:paraId="3A2C37D1" w14:textId="77777777" w:rsidR="00A42F0E" w:rsidRDefault="00A42F0E">
      <w:pPr>
        <w:rPr>
          <w:rFonts w:ascii="Times New Roman" w:eastAsia="Times New Roman" w:hAnsi="Times New Roman" w:cs="Times New Roman"/>
          <w:b/>
          <w:sz w:val="24"/>
          <w:szCs w:val="24"/>
          <w:lang w:eastAsia="ru-RU"/>
        </w:rPr>
      </w:pPr>
      <w:r>
        <w:rPr>
          <w:b/>
        </w:rPr>
        <w:br w:type="page"/>
      </w:r>
    </w:p>
    <w:p w14:paraId="4D6632D4" w14:textId="77777777" w:rsidR="0093647D" w:rsidRPr="00EA099D" w:rsidRDefault="0093647D" w:rsidP="0093647D">
      <w:pPr>
        <w:tabs>
          <w:tab w:val="left" w:pos="3405"/>
        </w:tabs>
        <w:jc w:val="right"/>
        <w:rPr>
          <w:rFonts w:ascii="Times New Roman" w:hAnsi="Times New Roman"/>
          <w:sz w:val="24"/>
        </w:rPr>
      </w:pPr>
      <w:r w:rsidRPr="00EA099D">
        <w:rPr>
          <w:rFonts w:ascii="Times New Roman" w:hAnsi="Times New Roman"/>
          <w:sz w:val="24"/>
        </w:rPr>
        <w:t>Приложение 1</w:t>
      </w:r>
    </w:p>
    <w:p w14:paraId="64B8CA0D" w14:textId="77777777" w:rsidR="0093647D" w:rsidRPr="00EA099D" w:rsidRDefault="0093647D" w:rsidP="0093647D">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202C492A" w14:textId="77777777" w:rsidR="0093647D" w:rsidRPr="00C019B5" w:rsidRDefault="0093647D" w:rsidP="0093647D">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5DFF8E12" w14:textId="77777777" w:rsidR="0093647D" w:rsidRPr="00C019B5" w:rsidRDefault="0093647D" w:rsidP="0093647D">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2FFA4320" w14:textId="77777777" w:rsidR="0093647D" w:rsidRDefault="0093647D" w:rsidP="0093647D">
      <w:pPr>
        <w:spacing w:after="0" w:line="360" w:lineRule="auto"/>
        <w:jc w:val="both"/>
        <w:rPr>
          <w:rFonts w:ascii="Times New Roman" w:hAnsi="Times New Roman"/>
          <w:sz w:val="28"/>
          <w:szCs w:val="28"/>
        </w:rPr>
      </w:pPr>
    </w:p>
    <w:p w14:paraId="2EEDDC65" w14:textId="77777777" w:rsidR="0093647D" w:rsidRDefault="0093647D" w:rsidP="0093647D">
      <w:pPr>
        <w:spacing w:after="0" w:line="360" w:lineRule="auto"/>
        <w:jc w:val="both"/>
        <w:rPr>
          <w:rFonts w:ascii="Times New Roman" w:hAnsi="Times New Roman"/>
          <w:sz w:val="28"/>
          <w:szCs w:val="28"/>
        </w:rPr>
      </w:pPr>
    </w:p>
    <w:p w14:paraId="762CEA40" w14:textId="77777777" w:rsidR="0093647D" w:rsidRDefault="0093647D" w:rsidP="0093647D">
      <w:pPr>
        <w:spacing w:after="0" w:line="360" w:lineRule="auto"/>
        <w:jc w:val="both"/>
        <w:rPr>
          <w:rFonts w:ascii="Times New Roman" w:hAnsi="Times New Roman"/>
          <w:sz w:val="28"/>
          <w:szCs w:val="28"/>
        </w:rPr>
      </w:pPr>
    </w:p>
    <w:p w14:paraId="3423981B" w14:textId="77777777" w:rsidR="0093647D" w:rsidRDefault="0093647D" w:rsidP="0093647D">
      <w:pPr>
        <w:spacing w:after="0" w:line="360" w:lineRule="auto"/>
        <w:jc w:val="both"/>
        <w:rPr>
          <w:rFonts w:ascii="Times New Roman" w:hAnsi="Times New Roman"/>
          <w:sz w:val="28"/>
          <w:szCs w:val="28"/>
        </w:rPr>
      </w:pPr>
    </w:p>
    <w:p w14:paraId="548F0B37" w14:textId="77777777" w:rsidR="0093647D" w:rsidRDefault="0093647D" w:rsidP="0093647D">
      <w:pPr>
        <w:spacing w:after="0" w:line="360" w:lineRule="auto"/>
        <w:jc w:val="both"/>
        <w:rPr>
          <w:rFonts w:ascii="Times New Roman" w:hAnsi="Times New Roman"/>
          <w:sz w:val="28"/>
          <w:szCs w:val="28"/>
        </w:rPr>
      </w:pPr>
    </w:p>
    <w:p w14:paraId="0EAE1ACB" w14:textId="77777777" w:rsidR="0093647D" w:rsidRDefault="0093647D" w:rsidP="0093647D">
      <w:pPr>
        <w:spacing w:after="0" w:line="360" w:lineRule="auto"/>
        <w:jc w:val="both"/>
        <w:rPr>
          <w:rFonts w:ascii="Times New Roman" w:hAnsi="Times New Roman"/>
          <w:sz w:val="28"/>
          <w:szCs w:val="28"/>
        </w:rPr>
      </w:pPr>
    </w:p>
    <w:p w14:paraId="4846A11B" w14:textId="77777777" w:rsidR="0093647D" w:rsidRPr="003525CB" w:rsidRDefault="0093647D" w:rsidP="0093647D">
      <w:pPr>
        <w:spacing w:after="0" w:line="360" w:lineRule="auto"/>
        <w:jc w:val="both"/>
        <w:rPr>
          <w:rFonts w:ascii="Times New Roman" w:hAnsi="Times New Roman"/>
          <w:sz w:val="28"/>
          <w:szCs w:val="28"/>
        </w:rPr>
      </w:pPr>
    </w:p>
    <w:p w14:paraId="589F6DF6" w14:textId="77777777" w:rsidR="0093647D" w:rsidRPr="005A21B4" w:rsidRDefault="0093647D" w:rsidP="0093647D">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774A5872" w14:textId="77777777" w:rsidR="0093647D" w:rsidRPr="003C5218" w:rsidRDefault="0093647D" w:rsidP="0093647D">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7A3004B2" w14:textId="77777777" w:rsidR="0093647D" w:rsidRPr="003C5218" w:rsidRDefault="0093647D" w:rsidP="0093647D">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1F312776" w14:textId="77777777" w:rsidR="0093647D" w:rsidRPr="003525CB" w:rsidRDefault="0093647D" w:rsidP="0093647D">
      <w:pPr>
        <w:spacing w:after="0" w:line="360" w:lineRule="auto"/>
        <w:jc w:val="both"/>
        <w:rPr>
          <w:rFonts w:ascii="Times New Roman" w:hAnsi="Times New Roman"/>
          <w:sz w:val="28"/>
          <w:szCs w:val="28"/>
        </w:rPr>
      </w:pPr>
    </w:p>
    <w:p w14:paraId="3BC3AB04" w14:textId="77777777" w:rsidR="0093647D" w:rsidRDefault="0093647D" w:rsidP="0093647D">
      <w:pPr>
        <w:spacing w:after="0" w:line="360" w:lineRule="auto"/>
        <w:jc w:val="both"/>
        <w:rPr>
          <w:rFonts w:ascii="Times New Roman" w:hAnsi="Times New Roman"/>
          <w:sz w:val="28"/>
          <w:szCs w:val="28"/>
        </w:rPr>
      </w:pPr>
    </w:p>
    <w:p w14:paraId="5C84876D" w14:textId="77777777" w:rsidR="0093647D" w:rsidRDefault="0093647D" w:rsidP="0093647D">
      <w:pPr>
        <w:spacing w:after="0" w:line="360" w:lineRule="auto"/>
        <w:jc w:val="both"/>
        <w:rPr>
          <w:rFonts w:ascii="Times New Roman" w:hAnsi="Times New Roman"/>
          <w:sz w:val="28"/>
          <w:szCs w:val="28"/>
        </w:rPr>
      </w:pPr>
    </w:p>
    <w:p w14:paraId="634C4BAB" w14:textId="77777777" w:rsidR="0093647D" w:rsidRDefault="0093647D" w:rsidP="0093647D">
      <w:pPr>
        <w:spacing w:after="0" w:line="360" w:lineRule="auto"/>
        <w:jc w:val="both"/>
        <w:rPr>
          <w:rFonts w:ascii="Times New Roman" w:hAnsi="Times New Roman"/>
          <w:sz w:val="28"/>
          <w:szCs w:val="28"/>
        </w:rPr>
      </w:pPr>
    </w:p>
    <w:p w14:paraId="00FFCE9E" w14:textId="77777777" w:rsidR="0093647D" w:rsidRDefault="0093647D" w:rsidP="0093647D">
      <w:pPr>
        <w:spacing w:after="0" w:line="360" w:lineRule="auto"/>
        <w:jc w:val="both"/>
        <w:rPr>
          <w:rFonts w:ascii="Times New Roman" w:hAnsi="Times New Roman"/>
          <w:sz w:val="28"/>
          <w:szCs w:val="28"/>
        </w:rPr>
      </w:pPr>
    </w:p>
    <w:p w14:paraId="70A641A9"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3531EE6D"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57949E8B" w14:textId="77777777" w:rsidR="0093647D" w:rsidRDefault="0093647D" w:rsidP="0093647D">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7B931741" w14:textId="77777777" w:rsidR="0093647D" w:rsidRPr="00932AA3"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54F013DF" w14:textId="77777777" w:rsidR="0093647D" w:rsidRPr="003525CB" w:rsidRDefault="0093647D" w:rsidP="0093647D">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19372436" w14:textId="77777777" w:rsidR="0093647D" w:rsidRDefault="0093647D" w:rsidP="0093647D">
      <w:pPr>
        <w:tabs>
          <w:tab w:val="left" w:pos="6975"/>
        </w:tabs>
        <w:spacing w:after="0" w:line="360" w:lineRule="auto"/>
        <w:jc w:val="both"/>
        <w:rPr>
          <w:rFonts w:ascii="Times New Roman" w:hAnsi="Times New Roman"/>
          <w:sz w:val="28"/>
          <w:szCs w:val="28"/>
        </w:rPr>
      </w:pPr>
    </w:p>
    <w:p w14:paraId="7374E90E" w14:textId="77777777" w:rsidR="0093647D" w:rsidRDefault="0093647D" w:rsidP="0093647D">
      <w:pPr>
        <w:spacing w:after="0" w:line="360" w:lineRule="auto"/>
        <w:jc w:val="both"/>
        <w:rPr>
          <w:rFonts w:ascii="Times New Roman" w:hAnsi="Times New Roman"/>
          <w:sz w:val="28"/>
          <w:szCs w:val="28"/>
        </w:rPr>
      </w:pPr>
    </w:p>
    <w:p w14:paraId="671DBC30" w14:textId="77777777" w:rsidR="0093647D" w:rsidRDefault="0093647D" w:rsidP="0093647D">
      <w:pPr>
        <w:spacing w:after="0" w:line="360" w:lineRule="auto"/>
        <w:jc w:val="both"/>
        <w:rPr>
          <w:rFonts w:ascii="Times New Roman" w:hAnsi="Times New Roman"/>
          <w:sz w:val="28"/>
          <w:szCs w:val="28"/>
        </w:rPr>
      </w:pPr>
    </w:p>
    <w:p w14:paraId="7AC9723F" w14:textId="77777777" w:rsidR="0093647D" w:rsidRPr="003525CB" w:rsidRDefault="0093647D" w:rsidP="0093647D">
      <w:pPr>
        <w:spacing w:after="0" w:line="360" w:lineRule="auto"/>
        <w:jc w:val="both"/>
        <w:rPr>
          <w:rFonts w:ascii="Times New Roman" w:hAnsi="Times New Roman"/>
          <w:sz w:val="28"/>
          <w:szCs w:val="28"/>
        </w:rPr>
      </w:pPr>
    </w:p>
    <w:p w14:paraId="1D30E1E9" w14:textId="77777777" w:rsidR="0093647D" w:rsidRDefault="0093647D" w:rsidP="0093647D">
      <w:pPr>
        <w:spacing w:after="0" w:line="360" w:lineRule="auto"/>
        <w:jc w:val="center"/>
        <w:rPr>
          <w:rFonts w:ascii="Times New Roman" w:hAnsi="Times New Roman"/>
          <w:sz w:val="28"/>
          <w:szCs w:val="28"/>
        </w:rPr>
      </w:pPr>
    </w:p>
    <w:p w14:paraId="77576768" w14:textId="7EF4C224" w:rsidR="0093647D" w:rsidRPr="003269C8" w:rsidRDefault="0093647D" w:rsidP="0093647D">
      <w:pPr>
        <w:spacing w:after="0" w:line="360" w:lineRule="auto"/>
        <w:jc w:val="center"/>
        <w:rPr>
          <w:rFonts w:ascii="Times New Roman" w:hAnsi="Times New Roman"/>
        </w:rPr>
      </w:pPr>
      <w:r>
        <w:rPr>
          <w:rFonts w:ascii="Times New Roman" w:hAnsi="Times New Roman"/>
          <w:sz w:val="28"/>
          <w:szCs w:val="28"/>
        </w:rPr>
        <w:t xml:space="preserve">Казань, </w:t>
      </w:r>
      <w:r w:rsidR="00F11473">
        <w:rPr>
          <w:rFonts w:ascii="Times New Roman" w:hAnsi="Times New Roman"/>
          <w:sz w:val="28"/>
          <w:szCs w:val="28"/>
        </w:rPr>
        <w:t>2020</w:t>
      </w:r>
      <w:r>
        <w:rPr>
          <w:rFonts w:ascii="Times New Roman" w:hAnsi="Times New Roman"/>
          <w:sz w:val="28"/>
          <w:szCs w:val="28"/>
        </w:rPr>
        <w:t xml:space="preserve"> г.</w:t>
      </w:r>
    </w:p>
    <w:p w14:paraId="6F26F0B9" w14:textId="77777777" w:rsidR="0093647D" w:rsidRDefault="0093647D">
      <w:pPr>
        <w:rPr>
          <w:rFonts w:ascii="Times New Roman" w:eastAsia="Times New Roman" w:hAnsi="Times New Roman" w:cs="Times New Roman"/>
          <w:b/>
          <w:sz w:val="24"/>
          <w:szCs w:val="24"/>
          <w:lang w:eastAsia="ru-RU"/>
        </w:rPr>
      </w:pPr>
      <w:r>
        <w:rPr>
          <w:b/>
        </w:rPr>
        <w:br w:type="page"/>
      </w:r>
    </w:p>
    <w:p w14:paraId="43EDD16F" w14:textId="77777777" w:rsidR="0093647D" w:rsidRDefault="0093647D" w:rsidP="0093647D">
      <w:pPr>
        <w:pStyle w:val="a3"/>
        <w:spacing w:before="0" w:beforeAutospacing="0" w:after="0" w:afterAutospacing="0"/>
        <w:jc w:val="right"/>
        <w:rPr>
          <w:b/>
        </w:rPr>
      </w:pPr>
      <w:r>
        <w:rPr>
          <w:b/>
        </w:rPr>
        <w:t>Приложение 2</w:t>
      </w:r>
    </w:p>
    <w:p w14:paraId="15885C47" w14:textId="77777777" w:rsidR="0014632B" w:rsidRPr="006331DE" w:rsidRDefault="0014632B" w:rsidP="0093647D">
      <w:pPr>
        <w:pStyle w:val="a3"/>
        <w:spacing w:before="0" w:beforeAutospacing="0" w:after="0" w:afterAutospacing="0"/>
        <w:jc w:val="center"/>
        <w:rPr>
          <w:bCs/>
          <w:u w:val="single"/>
        </w:rPr>
      </w:pPr>
      <w:r w:rsidRPr="006331DE">
        <w:rPr>
          <w:bCs/>
          <w:u w:val="single"/>
        </w:rPr>
        <w:t>Са</w:t>
      </w:r>
      <w:r w:rsidR="007C38C0" w:rsidRPr="006331DE">
        <w:rPr>
          <w:bCs/>
          <w:u w:val="single"/>
        </w:rPr>
        <w:t>мостоятельная работа</w:t>
      </w:r>
    </w:p>
    <w:p w14:paraId="2B48D82D" w14:textId="77777777" w:rsidR="0014632B" w:rsidRPr="006331DE" w:rsidRDefault="002D015F" w:rsidP="006331DE">
      <w:pPr>
        <w:pStyle w:val="a3"/>
        <w:spacing w:before="0" w:beforeAutospacing="0" w:after="0" w:afterAutospacing="0"/>
        <w:ind w:left="142"/>
      </w:pPr>
      <w:r w:rsidRPr="006331DE">
        <w:rPr>
          <w:color w:val="000000"/>
        </w:rPr>
        <w:t>Задание</w:t>
      </w:r>
      <w:r w:rsidR="0014632B" w:rsidRPr="006331DE">
        <w:rPr>
          <w:color w:val="000000"/>
        </w:rPr>
        <w:t>:</w:t>
      </w:r>
    </w:p>
    <w:p w14:paraId="2499FBA9" w14:textId="77777777" w:rsidR="002E3FAA" w:rsidRPr="006331DE" w:rsidRDefault="001359C5" w:rsidP="00533C7A">
      <w:pPr>
        <w:pStyle w:val="a3"/>
        <w:numPr>
          <w:ilvl w:val="0"/>
          <w:numId w:val="1"/>
        </w:numPr>
        <w:spacing w:before="0" w:beforeAutospacing="0" w:after="0" w:afterAutospacing="0"/>
      </w:pPr>
      <w:r w:rsidRPr="006331DE">
        <w:rPr>
          <w:color w:val="000000"/>
        </w:rPr>
        <w:t>Составить опорный конспект по предлагае</w:t>
      </w:r>
      <w:r w:rsidR="002D015F" w:rsidRPr="006331DE">
        <w:rPr>
          <w:color w:val="000000"/>
        </w:rPr>
        <w:t>мым темам, подготовить сообщение, подготовить реферат, презентацию</w:t>
      </w:r>
      <w:r w:rsidRPr="006331DE">
        <w:rPr>
          <w:color w:val="000000"/>
        </w:rPr>
        <w:t>.</w:t>
      </w:r>
      <w:r w:rsidR="002E3FAA" w:rsidRPr="006331DE">
        <w:rPr>
          <w:color w:val="000000"/>
        </w:rPr>
        <w:t xml:space="preserve"> </w:t>
      </w:r>
    </w:p>
    <w:p w14:paraId="4258368B" w14:textId="77777777" w:rsidR="002E3FAA" w:rsidRPr="006331DE" w:rsidRDefault="002E3FAA" w:rsidP="006331DE">
      <w:pPr>
        <w:pStyle w:val="a3"/>
        <w:spacing w:before="0" w:beforeAutospacing="0" w:after="0" w:afterAutospacing="0"/>
        <w:ind w:left="720"/>
      </w:pPr>
      <w:r w:rsidRPr="006331DE">
        <w:t>Най</w:t>
      </w:r>
      <w:r w:rsidR="000035E5" w:rsidRPr="006331DE">
        <w:t>дите</w:t>
      </w:r>
      <w:r w:rsidRPr="006331DE">
        <w:t xml:space="preserve"> </w:t>
      </w:r>
      <w:r w:rsidR="001359C5" w:rsidRPr="006331DE">
        <w:t xml:space="preserve">информацию </w:t>
      </w:r>
      <w:r w:rsidRPr="006331DE">
        <w:t xml:space="preserve">в </w:t>
      </w:r>
      <w:r w:rsidR="001359C5" w:rsidRPr="006331DE">
        <w:t xml:space="preserve">книгах и </w:t>
      </w:r>
      <w:r w:rsidRPr="006331DE">
        <w:t>интернет ресурсах</w:t>
      </w:r>
      <w:r w:rsidR="004C1578" w:rsidRPr="006331DE">
        <w:t>…..</w:t>
      </w:r>
      <w:r w:rsidR="003D62C6" w:rsidRPr="006331DE">
        <w:t xml:space="preserve"> </w:t>
      </w:r>
    </w:p>
    <w:p w14:paraId="4D315C85" w14:textId="77777777" w:rsidR="003D62C6" w:rsidRPr="006331DE" w:rsidRDefault="003D62C6" w:rsidP="006331DE">
      <w:pPr>
        <w:pStyle w:val="a3"/>
        <w:spacing w:before="0" w:beforeAutospacing="0" w:after="0" w:afterAutospacing="0"/>
        <w:ind w:left="720"/>
      </w:pPr>
    </w:p>
    <w:p w14:paraId="79B734FA" w14:textId="77777777" w:rsidR="003825CD" w:rsidRPr="006331DE" w:rsidRDefault="002E3FAA" w:rsidP="00533C7A">
      <w:pPr>
        <w:pStyle w:val="a3"/>
        <w:numPr>
          <w:ilvl w:val="0"/>
          <w:numId w:val="1"/>
        </w:numPr>
        <w:spacing w:before="0" w:beforeAutospacing="0" w:after="0" w:afterAutospacing="0"/>
      </w:pPr>
      <w:r w:rsidRPr="006331DE">
        <w:t xml:space="preserve">Сформулировать </w:t>
      </w:r>
      <w:r w:rsidR="001359C5" w:rsidRPr="006331DE">
        <w:t xml:space="preserve"> </w:t>
      </w:r>
      <w:r w:rsidRPr="006331DE">
        <w:t>тему, цель и п</w:t>
      </w:r>
      <w:r w:rsidR="0093647D">
        <w:t xml:space="preserve">рочие </w:t>
      </w:r>
      <w:r w:rsidR="00F0797B" w:rsidRPr="006331DE">
        <w:t>данные</w:t>
      </w:r>
      <w:r w:rsidR="002D015F" w:rsidRPr="006331DE">
        <w:t>.</w:t>
      </w:r>
    </w:p>
    <w:p w14:paraId="047852C9" w14:textId="77777777" w:rsidR="002E3FAA" w:rsidRPr="006331DE" w:rsidRDefault="002E3FAA" w:rsidP="006331DE">
      <w:pPr>
        <w:pStyle w:val="a3"/>
        <w:spacing w:before="0" w:beforeAutospacing="0" w:after="0" w:afterAutospacing="0"/>
        <w:ind w:left="720"/>
      </w:pPr>
      <w:r w:rsidRPr="006331DE">
        <w:t>Ответьте на данные вопросы</w:t>
      </w:r>
      <w:r w:rsidR="00F0797B" w:rsidRPr="006331DE">
        <w:t>:</w:t>
      </w:r>
    </w:p>
    <w:p w14:paraId="170C9528" w14:textId="77777777" w:rsidR="002E3FAA" w:rsidRPr="006331DE" w:rsidRDefault="002E3FAA" w:rsidP="006331DE">
      <w:pPr>
        <w:pStyle w:val="a3"/>
        <w:spacing w:before="0" w:beforeAutospacing="0" w:after="0" w:afterAutospacing="0"/>
        <w:ind w:left="720"/>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2E3FAA" w:rsidRPr="006331DE" w14:paraId="5125CE35" w14:textId="77777777"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14:paraId="58C2D27B"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Проблема </w:t>
            </w:r>
          </w:p>
        </w:tc>
        <w:tc>
          <w:tcPr>
            <w:tcW w:w="6289" w:type="dxa"/>
            <w:tcBorders>
              <w:top w:val="outset" w:sz="6" w:space="0" w:color="auto"/>
              <w:left w:val="outset" w:sz="6" w:space="0" w:color="auto"/>
              <w:bottom w:val="outset" w:sz="6" w:space="0" w:color="auto"/>
            </w:tcBorders>
            <w:shd w:val="clear" w:color="auto" w:fill="FFFFFF"/>
          </w:tcPr>
          <w:p w14:paraId="4511A64E"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«Почему?»    (это важно для меня лично)</w:t>
            </w:r>
          </w:p>
        </w:tc>
      </w:tr>
      <w:tr w:rsidR="002E3FAA" w:rsidRPr="006331DE" w14:paraId="0F3EF184" w14:textId="77777777"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14:paraId="3264B939"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Цель </w:t>
            </w:r>
          </w:p>
        </w:tc>
        <w:tc>
          <w:tcPr>
            <w:tcW w:w="6289" w:type="dxa"/>
            <w:tcBorders>
              <w:top w:val="outset" w:sz="6" w:space="0" w:color="auto"/>
              <w:left w:val="outset" w:sz="6" w:space="0" w:color="auto"/>
              <w:bottom w:val="outset" w:sz="6" w:space="0" w:color="auto"/>
            </w:tcBorders>
            <w:shd w:val="clear" w:color="auto" w:fill="FFFFFF"/>
          </w:tcPr>
          <w:p w14:paraId="5D227DBF" w14:textId="77777777" w:rsidR="002E3FAA" w:rsidRPr="006331DE" w:rsidRDefault="002D015F"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«Зачем?»    (мы делаем</w:t>
            </w:r>
            <w:r w:rsidR="002E3FAA" w:rsidRPr="006331DE">
              <w:rPr>
                <w:rFonts w:ascii="Times New Roman" w:hAnsi="Times New Roman" w:cs="Times New Roman"/>
                <w:sz w:val="24"/>
                <w:szCs w:val="24"/>
                <w:lang w:eastAsia="ru-RU"/>
              </w:rPr>
              <w:t>)</w:t>
            </w:r>
          </w:p>
        </w:tc>
      </w:tr>
      <w:tr w:rsidR="002E3FAA" w:rsidRPr="006331DE" w14:paraId="11C2E02D" w14:textId="77777777"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14:paraId="7CC4025B" w14:textId="77777777" w:rsidR="002E3FAA" w:rsidRPr="006331DE" w:rsidRDefault="00F0797B"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 xml:space="preserve">Задачи </w:t>
            </w:r>
          </w:p>
        </w:tc>
        <w:tc>
          <w:tcPr>
            <w:tcW w:w="6289" w:type="dxa"/>
            <w:tcBorders>
              <w:top w:val="outset" w:sz="6" w:space="0" w:color="auto"/>
              <w:left w:val="outset" w:sz="6" w:space="0" w:color="auto"/>
              <w:bottom w:val="outset" w:sz="6" w:space="0" w:color="auto"/>
            </w:tcBorders>
            <w:shd w:val="clear" w:color="auto" w:fill="FFFFFF"/>
          </w:tcPr>
          <w:p w14:paraId="069B601D"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«Что?»    (для этого мы делаем)</w:t>
            </w:r>
          </w:p>
        </w:tc>
      </w:tr>
      <w:tr w:rsidR="002E3FAA" w:rsidRPr="006331DE" w14:paraId="18BDAFB3" w14:textId="77777777"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14:paraId="7C1ED531"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45E5B781"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«Как?»   (мы можем это делать)</w:t>
            </w:r>
          </w:p>
        </w:tc>
      </w:tr>
      <w:tr w:rsidR="002E3FAA" w:rsidRPr="006331DE" w14:paraId="55AB3C56" w14:textId="77777777" w:rsidTr="000035E5">
        <w:trPr>
          <w:trHeight w:val="419"/>
          <w:jc w:val="center"/>
        </w:trPr>
        <w:tc>
          <w:tcPr>
            <w:tcW w:w="0" w:type="auto"/>
            <w:tcBorders>
              <w:top w:val="outset" w:sz="6" w:space="0" w:color="auto"/>
              <w:bottom w:val="outset" w:sz="6" w:space="0" w:color="auto"/>
              <w:right w:val="outset" w:sz="6" w:space="0" w:color="auto"/>
            </w:tcBorders>
            <w:shd w:val="clear" w:color="auto" w:fill="FFFFFF"/>
          </w:tcPr>
          <w:p w14:paraId="400A25B7"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6055C674" w14:textId="77777777" w:rsidR="002E3FAA" w:rsidRPr="006331DE" w:rsidRDefault="002E3FAA" w:rsidP="006331DE">
            <w:pPr>
              <w:spacing w:after="0" w:line="240" w:lineRule="auto"/>
              <w:jc w:val="both"/>
              <w:rPr>
                <w:rFonts w:ascii="Times New Roman" w:hAnsi="Times New Roman" w:cs="Times New Roman"/>
                <w:sz w:val="24"/>
                <w:szCs w:val="24"/>
                <w:lang w:eastAsia="ru-RU"/>
              </w:rPr>
            </w:pPr>
            <w:r w:rsidRPr="006331DE">
              <w:rPr>
                <w:rFonts w:ascii="Times New Roman" w:hAnsi="Times New Roman" w:cs="Times New Roman"/>
                <w:sz w:val="24"/>
                <w:szCs w:val="24"/>
                <w:lang w:eastAsia="ru-RU"/>
              </w:rPr>
              <w:t>«Что получится?»  (как решение проблемы)</w:t>
            </w:r>
          </w:p>
        </w:tc>
      </w:tr>
    </w:tbl>
    <w:p w14:paraId="2536942C" w14:textId="77777777" w:rsidR="00922C08" w:rsidRPr="006331DE" w:rsidRDefault="00922C08" w:rsidP="006331DE">
      <w:pPr>
        <w:pStyle w:val="a3"/>
        <w:spacing w:before="0" w:beforeAutospacing="0" w:after="0" w:afterAutospacing="0"/>
        <w:jc w:val="center"/>
      </w:pPr>
    </w:p>
    <w:sectPr w:rsidR="00922C08" w:rsidRPr="006331DE" w:rsidSect="00237887">
      <w:footerReference w:type="default" r:id="rId1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7B403" w14:textId="77777777" w:rsidR="003F5B96" w:rsidRDefault="003F5B96" w:rsidP="001D04A7">
      <w:pPr>
        <w:spacing w:after="0" w:line="240" w:lineRule="auto"/>
      </w:pPr>
      <w:r>
        <w:separator/>
      </w:r>
    </w:p>
  </w:endnote>
  <w:endnote w:type="continuationSeparator" w:id="0">
    <w:p w14:paraId="3D29D3E5" w14:textId="77777777" w:rsidR="003F5B96" w:rsidRDefault="003F5B96" w:rsidP="001D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8757570"/>
      <w:docPartObj>
        <w:docPartGallery w:val="Page Numbers (Bottom of Page)"/>
        <w:docPartUnique/>
      </w:docPartObj>
    </w:sdtPr>
    <w:sdtEndPr/>
    <w:sdtContent>
      <w:p w14:paraId="5D7592B2" w14:textId="77777777" w:rsidR="004A5D0F" w:rsidRDefault="004A5D0F">
        <w:pPr>
          <w:pStyle w:val="ab"/>
          <w:jc w:val="center"/>
        </w:pPr>
        <w:r>
          <w:fldChar w:fldCharType="begin"/>
        </w:r>
        <w:r>
          <w:instrText>PAGE   \* MERGEFORMAT</w:instrText>
        </w:r>
        <w:r>
          <w:fldChar w:fldCharType="separate"/>
        </w:r>
        <w:r w:rsidR="005422C4">
          <w:rPr>
            <w:noProof/>
          </w:rPr>
          <w:t>12</w:t>
        </w:r>
        <w:r>
          <w:fldChar w:fldCharType="end"/>
        </w:r>
      </w:p>
    </w:sdtContent>
  </w:sdt>
  <w:p w14:paraId="0289971A" w14:textId="77777777" w:rsidR="004A5D0F" w:rsidRDefault="004A5D0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19EF6" w14:textId="77777777" w:rsidR="003F5B96" w:rsidRDefault="003F5B96" w:rsidP="001D04A7">
      <w:pPr>
        <w:spacing w:after="0" w:line="240" w:lineRule="auto"/>
      </w:pPr>
      <w:r>
        <w:separator/>
      </w:r>
    </w:p>
  </w:footnote>
  <w:footnote w:type="continuationSeparator" w:id="0">
    <w:p w14:paraId="3E024CF6" w14:textId="77777777" w:rsidR="003F5B96" w:rsidRDefault="003F5B96" w:rsidP="001D0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448B9"/>
    <w:multiLevelType w:val="hybridMultilevel"/>
    <w:tmpl w:val="28B8996A"/>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DB787B"/>
    <w:multiLevelType w:val="hybridMultilevel"/>
    <w:tmpl w:val="94EE030E"/>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BD06561"/>
    <w:multiLevelType w:val="hybridMultilevel"/>
    <w:tmpl w:val="FBB887E4"/>
    <w:lvl w:ilvl="0" w:tplc="B1408126">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1"/>
  </w:num>
  <w:num w:numId="4">
    <w:abstractNumId w:val="9"/>
  </w:num>
  <w:num w:numId="5">
    <w:abstractNumId w:val="8"/>
  </w:num>
  <w:num w:numId="6">
    <w:abstractNumId w:val="5"/>
  </w:num>
  <w:num w:numId="7">
    <w:abstractNumId w:val="7"/>
  </w:num>
  <w:num w:numId="8">
    <w:abstractNumId w:val="10"/>
  </w:num>
  <w:num w:numId="9">
    <w:abstractNumId w:val="3"/>
  </w:num>
  <w:num w:numId="10">
    <w:abstractNumId w:val="6"/>
  </w:num>
  <w:num w:numId="11">
    <w:abstractNumId w:val="2"/>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D3AB8"/>
    <w:rsid w:val="000F56A4"/>
    <w:rsid w:val="001074FF"/>
    <w:rsid w:val="001359C5"/>
    <w:rsid w:val="0014478A"/>
    <w:rsid w:val="0014632B"/>
    <w:rsid w:val="00150997"/>
    <w:rsid w:val="00163CB8"/>
    <w:rsid w:val="001A35E3"/>
    <w:rsid w:val="001A763E"/>
    <w:rsid w:val="001C4897"/>
    <w:rsid w:val="001D04A7"/>
    <w:rsid w:val="001D1BFD"/>
    <w:rsid w:val="001D3206"/>
    <w:rsid w:val="00214214"/>
    <w:rsid w:val="00237887"/>
    <w:rsid w:val="00237DC8"/>
    <w:rsid w:val="0026351E"/>
    <w:rsid w:val="002B113D"/>
    <w:rsid w:val="002D015F"/>
    <w:rsid w:val="002E3FAA"/>
    <w:rsid w:val="002F6C9A"/>
    <w:rsid w:val="00343C11"/>
    <w:rsid w:val="003506FF"/>
    <w:rsid w:val="00357E80"/>
    <w:rsid w:val="00365D97"/>
    <w:rsid w:val="00373BC3"/>
    <w:rsid w:val="003825CD"/>
    <w:rsid w:val="003927C3"/>
    <w:rsid w:val="003D62C6"/>
    <w:rsid w:val="003F5B96"/>
    <w:rsid w:val="004077D0"/>
    <w:rsid w:val="0043066E"/>
    <w:rsid w:val="00437255"/>
    <w:rsid w:val="00454120"/>
    <w:rsid w:val="00463124"/>
    <w:rsid w:val="004A5D0F"/>
    <w:rsid w:val="004B5D42"/>
    <w:rsid w:val="004C1578"/>
    <w:rsid w:val="00533C7A"/>
    <w:rsid w:val="005422C4"/>
    <w:rsid w:val="00556FF2"/>
    <w:rsid w:val="005F48BE"/>
    <w:rsid w:val="006049C0"/>
    <w:rsid w:val="00626EF9"/>
    <w:rsid w:val="006331DE"/>
    <w:rsid w:val="0063359D"/>
    <w:rsid w:val="00702645"/>
    <w:rsid w:val="00711D73"/>
    <w:rsid w:val="0073586B"/>
    <w:rsid w:val="00782EBC"/>
    <w:rsid w:val="007C38C0"/>
    <w:rsid w:val="007F0C41"/>
    <w:rsid w:val="00825290"/>
    <w:rsid w:val="008575D7"/>
    <w:rsid w:val="00872D7F"/>
    <w:rsid w:val="008A6A54"/>
    <w:rsid w:val="008F5F42"/>
    <w:rsid w:val="00922C08"/>
    <w:rsid w:val="0093647D"/>
    <w:rsid w:val="00A13ECE"/>
    <w:rsid w:val="00A26273"/>
    <w:rsid w:val="00A35614"/>
    <w:rsid w:val="00A42F0E"/>
    <w:rsid w:val="00AB407D"/>
    <w:rsid w:val="00AD044C"/>
    <w:rsid w:val="00B11B41"/>
    <w:rsid w:val="00BD07DA"/>
    <w:rsid w:val="00BD4775"/>
    <w:rsid w:val="00CA7B97"/>
    <w:rsid w:val="00D13192"/>
    <w:rsid w:val="00DA7B39"/>
    <w:rsid w:val="00DD35D5"/>
    <w:rsid w:val="00E61735"/>
    <w:rsid w:val="00E63608"/>
    <w:rsid w:val="00E837D4"/>
    <w:rsid w:val="00EB5F5F"/>
    <w:rsid w:val="00EB66EC"/>
    <w:rsid w:val="00ED7DAB"/>
    <w:rsid w:val="00F0797B"/>
    <w:rsid w:val="00F11473"/>
    <w:rsid w:val="00F27335"/>
    <w:rsid w:val="00F522DE"/>
    <w:rsid w:val="00FD2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23AFC8"/>
  <w15:docId w15:val="{54F628D6-133E-4EB1-80DB-A0D3CC48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4A5D0F"/>
    <w:pPr>
      <w:keepNext/>
      <w:keepLines/>
      <w:spacing w:before="200" w:after="0"/>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4A5D0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4A5D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basedOn w:val="a0"/>
    <w:uiPriority w:val="99"/>
    <w:unhideWhenUsed/>
    <w:rsid w:val="00437255"/>
    <w:rPr>
      <w:color w:val="0000FF"/>
      <w:u w:val="single"/>
    </w:rPr>
  </w:style>
  <w:style w:type="paragraph" w:styleId="a9">
    <w:name w:val="header"/>
    <w:basedOn w:val="a"/>
    <w:link w:val="aa"/>
    <w:uiPriority w:val="99"/>
    <w:unhideWhenUsed/>
    <w:rsid w:val="001D04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D04A7"/>
  </w:style>
  <w:style w:type="paragraph" w:styleId="ab">
    <w:name w:val="footer"/>
    <w:basedOn w:val="a"/>
    <w:link w:val="ac"/>
    <w:uiPriority w:val="99"/>
    <w:unhideWhenUsed/>
    <w:rsid w:val="001D04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04A7"/>
  </w:style>
  <w:style w:type="paragraph" w:customStyle="1" w:styleId="TableParagraph">
    <w:name w:val="Table Paragraph"/>
    <w:basedOn w:val="a"/>
    <w:uiPriority w:val="1"/>
    <w:qFormat/>
    <w:rsid w:val="00A42F0E"/>
    <w:pPr>
      <w:spacing w:after="0" w:line="240" w:lineRule="auto"/>
      <w:ind w:left="110"/>
    </w:pPr>
    <w:rPr>
      <w:rFonts w:ascii="Times New Roman" w:eastAsia="Times New Roman" w:hAnsi="Times New Roman" w:cs="Times New Roman"/>
    </w:rPr>
  </w:style>
  <w:style w:type="character" w:customStyle="1" w:styleId="30">
    <w:name w:val="Заголовок 3 Знак"/>
    <w:basedOn w:val="a0"/>
    <w:link w:val="3"/>
    <w:uiPriority w:val="9"/>
    <w:semiHidden/>
    <w:rsid w:val="004A5D0F"/>
    <w:rPr>
      <w:rFonts w:asciiTheme="majorHAnsi" w:eastAsiaTheme="majorEastAsia" w:hAnsiTheme="majorHAnsi" w:cstheme="majorBidi"/>
      <w:b/>
      <w:bCs/>
      <w:color w:val="5B9BD5" w:themeColor="accent1"/>
    </w:rPr>
  </w:style>
  <w:style w:type="character" w:customStyle="1" w:styleId="90">
    <w:name w:val="Заголовок 9 Знак"/>
    <w:basedOn w:val="a0"/>
    <w:link w:val="9"/>
    <w:uiPriority w:val="9"/>
    <w:semiHidden/>
    <w:rsid w:val="004A5D0F"/>
    <w:rPr>
      <w:rFonts w:asciiTheme="majorHAnsi" w:eastAsiaTheme="majorEastAsia" w:hAnsiTheme="majorHAnsi" w:cstheme="majorBidi"/>
      <w:i/>
      <w:iCs/>
      <w:color w:val="404040" w:themeColor="text1" w:themeTint="BF"/>
      <w:sz w:val="20"/>
      <w:szCs w:val="20"/>
    </w:rPr>
  </w:style>
  <w:style w:type="paragraph" w:styleId="ad">
    <w:name w:val="Body Text Indent"/>
    <w:basedOn w:val="a"/>
    <w:link w:val="ae"/>
    <w:uiPriority w:val="99"/>
    <w:semiHidden/>
    <w:unhideWhenUsed/>
    <w:rsid w:val="004A5D0F"/>
    <w:pPr>
      <w:spacing w:after="120"/>
      <w:ind w:left="283"/>
    </w:pPr>
  </w:style>
  <w:style w:type="character" w:customStyle="1" w:styleId="ae">
    <w:name w:val="Основной текст с отступом Знак"/>
    <w:basedOn w:val="a0"/>
    <w:link w:val="ad"/>
    <w:uiPriority w:val="99"/>
    <w:semiHidden/>
    <w:rsid w:val="004A5D0F"/>
  </w:style>
  <w:style w:type="paragraph" w:styleId="24">
    <w:name w:val="Body Text Indent 2"/>
    <w:basedOn w:val="a"/>
    <w:link w:val="25"/>
    <w:uiPriority w:val="99"/>
    <w:semiHidden/>
    <w:unhideWhenUsed/>
    <w:rsid w:val="004A5D0F"/>
    <w:pPr>
      <w:spacing w:after="120" w:line="480" w:lineRule="auto"/>
      <w:ind w:left="283"/>
    </w:pPr>
  </w:style>
  <w:style w:type="character" w:customStyle="1" w:styleId="25">
    <w:name w:val="Основной текст с отступом 2 Знак"/>
    <w:basedOn w:val="a0"/>
    <w:link w:val="24"/>
    <w:uiPriority w:val="99"/>
    <w:semiHidden/>
    <w:rsid w:val="004A5D0F"/>
  </w:style>
  <w:style w:type="character" w:customStyle="1" w:styleId="60">
    <w:name w:val="Заголовок 6 Знак"/>
    <w:basedOn w:val="a0"/>
    <w:link w:val="6"/>
    <w:uiPriority w:val="9"/>
    <w:semiHidden/>
    <w:rsid w:val="004A5D0F"/>
    <w:rPr>
      <w:rFonts w:asciiTheme="majorHAnsi" w:eastAsiaTheme="majorEastAsia" w:hAnsiTheme="majorHAnsi" w:cstheme="majorBidi"/>
      <w:i/>
      <w:iCs/>
      <w:color w:val="1F4D78" w:themeColor="accent1" w:themeShade="7F"/>
    </w:rPr>
  </w:style>
  <w:style w:type="paragraph" w:customStyle="1" w:styleId="3f3f3f3f3f3f3f3f3f3f3f3f3f2">
    <w:name w:val="О3fс3fн3fо3fв3fн3fо3fй3f т3fе3fк3fс3fт3f 2"/>
    <w:basedOn w:val="a"/>
    <w:rsid w:val="004A5D0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lock Text"/>
    <w:basedOn w:val="a"/>
    <w:rsid w:val="004A5D0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0">
    <w:name w:val="Plain Text"/>
    <w:basedOn w:val="a"/>
    <w:link w:val="af1"/>
    <w:rsid w:val="004A5D0F"/>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4A5D0F"/>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hrana-truda11.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hranatrud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2404" TargetMode="External"/><Relationship Id="rId5" Type="http://schemas.openxmlformats.org/officeDocument/2006/relationships/webSettings" Target="webSettings.xml"/><Relationship Id="rId15" Type="http://schemas.openxmlformats.org/officeDocument/2006/relationships/hyperlink" Target="http://ohrana-bgd.narod.ru/" TargetMode="External"/><Relationship Id="rId10" Type="http://schemas.openxmlformats.org/officeDocument/2006/relationships/hyperlink" Target="https://znanium.com/catalog/product/1013414" TargetMode="External"/><Relationship Id="rId4" Type="http://schemas.openxmlformats.org/officeDocument/2006/relationships/settings" Target="settings.xml"/><Relationship Id="rId9" Type="http://schemas.openxmlformats.org/officeDocument/2006/relationships/hyperlink" Target="https://znanium.com/catalog/product/961636" TargetMode="External"/><Relationship Id="rId14" Type="http://schemas.openxmlformats.org/officeDocument/2006/relationships/hyperlink" Target="http://www.trudohra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C4218-66C4-47AA-A43A-A1C49379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Pages>
  <Words>5181</Words>
  <Characters>29536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50</cp:revision>
  <dcterms:created xsi:type="dcterms:W3CDTF">2020-02-01T13:28:00Z</dcterms:created>
  <dcterms:modified xsi:type="dcterms:W3CDTF">2022-04-12T09:35:00Z</dcterms:modified>
</cp:coreProperties>
</file>